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908E9" w14:textId="738CA0CE" w:rsidR="004B41E7" w:rsidRPr="008972EA" w:rsidRDefault="004B41E7" w:rsidP="008972EA">
      <w:pPr>
        <w:pStyle w:val="Titre"/>
        <w:jc w:val="both"/>
        <w:rPr>
          <w:i/>
          <w:sz w:val="24"/>
        </w:rPr>
      </w:pPr>
    </w:p>
    <w:p w14:paraId="5DF155B9" w14:textId="6A2BB3D5" w:rsidR="004B41E7" w:rsidRDefault="00AF2736" w:rsidP="00A879F0">
      <w:pPr>
        <w:pStyle w:val="Corpsdetexte"/>
        <w:rPr>
          <w:noProof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C23C1D1" wp14:editId="23E9667A">
                <wp:simplePos x="0" y="0"/>
                <wp:positionH relativeFrom="column">
                  <wp:posOffset>4097020</wp:posOffset>
                </wp:positionH>
                <wp:positionV relativeFrom="paragraph">
                  <wp:posOffset>88265</wp:posOffset>
                </wp:positionV>
                <wp:extent cx="2114550" cy="698500"/>
                <wp:effectExtent l="0" t="0" r="19050" b="25400"/>
                <wp:wrapNone/>
                <wp:docPr id="4730806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98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7A32A" w14:textId="0742759D" w:rsidR="00AF2736" w:rsidRPr="00AF2736" w:rsidRDefault="0067200E" w:rsidP="00AF273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 wp14:anchorId="1BA6B585" wp14:editId="3081CC21">
                                  <wp:extent cx="1100455" cy="594360"/>
                                  <wp:effectExtent l="0" t="0" r="444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0455" cy="594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322.6pt;margin-top:6.95pt;width:166.5pt;height:5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" fillcolor="white [3201]" strokecolor="#70ad47 [3209]" strokeweight="1pt">
                <v:textbox>
                  <w:txbxContent>
                    <w:p w14:paraId="62C7A32A" w14:textId="0742759D" w:rsidR="00AF2736" w:rsidRPr="00AF2736" w:rsidRDefault="0067200E" w:rsidP="00AF2736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noProof/>
                        </w:rPr>
                        <w:drawing>
                          <wp:inline distT="0" distB="0" distL="0" distR="0" wp14:anchorId="1BA6B585" wp14:editId="3081CC21">
                            <wp:extent cx="1100455" cy="594360"/>
                            <wp:effectExtent l="0" t="0" r="444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0455" cy="594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F6763">
        <w:rPr>
          <w:noProof/>
        </w:rPr>
        <w:drawing>
          <wp:inline distT="0" distB="0" distL="0" distR="0" wp14:anchorId="4287D4EA" wp14:editId="429C4955">
            <wp:extent cx="1932305" cy="78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BE9DA" w14:textId="365B977F" w:rsidR="00921957" w:rsidRDefault="00CF6763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F36997" wp14:editId="6345FC02">
                <wp:simplePos x="0" y="0"/>
                <wp:positionH relativeFrom="column">
                  <wp:posOffset>3881120</wp:posOffset>
                </wp:positionH>
                <wp:positionV relativeFrom="paragraph">
                  <wp:posOffset>154940</wp:posOffset>
                </wp:positionV>
                <wp:extent cx="2524125" cy="2562225"/>
                <wp:effectExtent l="0" t="0" r="28575" b="28575"/>
                <wp:wrapNone/>
                <wp:docPr id="892677529" name="Text Box 892677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56222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755F8" w14:textId="08619634" w:rsidR="00921957" w:rsidRDefault="00921957" w:rsidP="00051B61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Objectif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s</w:t>
                            </w:r>
                            <w:r w:rsidRPr="008124DB">
                              <w:rPr>
                                <w:i/>
                                <w:iCs/>
                              </w:rPr>
                              <w:t xml:space="preserve"> pédagogique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s</w:t>
                            </w:r>
                          </w:p>
                          <w:p w14:paraId="66BC873E" w14:textId="204DD1C7" w:rsidR="00384764" w:rsidRPr="00384764" w:rsidRDefault="00384764" w:rsidP="00384764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84764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  <w:t xml:space="preserve">Présentation générale du système ACCA dans l’organisation de la chasse en </w:t>
                            </w:r>
                            <w:r w:rsidR="004277DA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  <w:t>France (approche historique, méthodologique, grands principes, place des ACCA…)</w:t>
                            </w:r>
                            <w:r w:rsidRPr="00384764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  <w:t xml:space="preserve"> ; </w:t>
                            </w:r>
                          </w:p>
                          <w:p w14:paraId="699D31AF" w14:textId="409063BA" w:rsidR="00384764" w:rsidRPr="00384764" w:rsidRDefault="00384764" w:rsidP="00384764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84764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  <w:t>Acquisition des principaux mécanismes de gestion fédérale des ACCA</w:t>
                            </w:r>
                            <w:r w:rsidR="004277DA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  <w:t xml:space="preserve"> (création, agrément, statuts, RIC, fonctionnement, gestion, rôle des acteurs, tutelle…)</w:t>
                            </w:r>
                            <w:r w:rsidRPr="00384764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  <w:t xml:space="preserve"> ; </w:t>
                            </w:r>
                          </w:p>
                          <w:p w14:paraId="4E87F073" w14:textId="33A23A48" w:rsidR="00384764" w:rsidRDefault="00384764" w:rsidP="00384764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84764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  <w:t>Synthèse des grandes problématiques juridiques (membre, territoire</w:t>
                            </w:r>
                            <w:r w:rsidR="004277DA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  <w:t>, actes, recours, contentieux, questionnements…</w:t>
                            </w:r>
                            <w:r w:rsidRPr="00384764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  <w:t xml:space="preserve">) ; </w:t>
                            </w:r>
                          </w:p>
                          <w:p w14:paraId="51823CDB" w14:textId="53500E66" w:rsidR="00384764" w:rsidRPr="00384764" w:rsidRDefault="00384764" w:rsidP="00384764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  <w:t>Découverte des dernières évolutions jurisprudentielles</w:t>
                            </w:r>
                            <w:r w:rsidR="004277DA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  <w:t xml:space="preserve"> (modification de la loi depuis 1964, loi du 24 juillet 2019, actualité contentieuse des ACCA et AICA…)</w:t>
                            </w:r>
                          </w:p>
                          <w:p w14:paraId="1638FED6" w14:textId="77777777" w:rsidR="00CE1CE7" w:rsidRDefault="00CE1CE7" w:rsidP="00051B61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</w:p>
                          <w:p w14:paraId="283830E1" w14:textId="77777777" w:rsidR="00CE1CE7" w:rsidRDefault="00CE1CE7" w:rsidP="00051B61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</w:p>
                          <w:p w14:paraId="418C3A2F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76CD4DB" w14:textId="77777777" w:rsidR="00CE1CE7" w:rsidRPr="008124DB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92677529" o:spid="_x0000_s1027" type="#_x0000_t202" style="position:absolute;left:0;text-align:left;margin-left:305.6pt;margin-top:12.2pt;width:198.75pt;height:201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" fillcolor="#c5e0b3">
                <v:textbox>
                  <w:txbxContent>
                    <w:p w14:paraId="583755F8" w14:textId="08619634" w:rsidR="00921957" w:rsidRDefault="00921957" w:rsidP="00051B61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Objectif</w:t>
                      </w:r>
                      <w:r w:rsidR="008124DB" w:rsidRPr="008124DB">
                        <w:rPr>
                          <w:i/>
                          <w:iCs/>
                        </w:rPr>
                        <w:t>s</w:t>
                      </w:r>
                      <w:r w:rsidRPr="008124DB">
                        <w:rPr>
                          <w:i/>
                          <w:iCs/>
                        </w:rPr>
                        <w:t xml:space="preserve"> pédagogique</w:t>
                      </w:r>
                      <w:r w:rsidR="008124DB" w:rsidRPr="008124DB">
                        <w:rPr>
                          <w:i/>
                          <w:iCs/>
                        </w:rPr>
                        <w:t>s</w:t>
                      </w:r>
                    </w:p>
                    <w:p w14:paraId="66BC873E" w14:textId="204DD1C7" w:rsidR="00384764" w:rsidRPr="00384764" w:rsidRDefault="00384764" w:rsidP="00384764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bCs w:val="0"/>
                          <w:color w:val="000000"/>
                          <w:sz w:val="18"/>
                          <w:szCs w:val="18"/>
                        </w:rPr>
                      </w:pPr>
                      <w:r w:rsidRPr="00384764">
                        <w:rPr>
                          <w:rFonts w:ascii="Calibri" w:hAnsi="Calibri" w:cs="Calibri"/>
                          <w:bCs w:val="0"/>
                          <w:color w:val="000000"/>
                          <w:sz w:val="18"/>
                          <w:szCs w:val="18"/>
                        </w:rPr>
                        <w:t xml:space="preserve">Présentation générale du système ACCA dans l’organisation de la chasse en </w:t>
                      </w:r>
                      <w:r w:rsidR="004277DA">
                        <w:rPr>
                          <w:rFonts w:ascii="Calibri" w:hAnsi="Calibri" w:cs="Calibri"/>
                          <w:bCs w:val="0"/>
                          <w:color w:val="000000"/>
                          <w:sz w:val="18"/>
                          <w:szCs w:val="18"/>
                        </w:rPr>
                        <w:t>France (approche historique, méthodologique, grands principes, place des ACCA…)</w:t>
                      </w:r>
                      <w:r w:rsidRPr="00384764">
                        <w:rPr>
                          <w:rFonts w:ascii="Calibri" w:hAnsi="Calibri" w:cs="Calibri"/>
                          <w:bCs w:val="0"/>
                          <w:color w:val="000000"/>
                          <w:sz w:val="18"/>
                          <w:szCs w:val="18"/>
                        </w:rPr>
                        <w:t xml:space="preserve"> ; </w:t>
                      </w:r>
                    </w:p>
                    <w:p w14:paraId="699D31AF" w14:textId="409063BA" w:rsidR="00384764" w:rsidRPr="00384764" w:rsidRDefault="00384764" w:rsidP="00384764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bCs w:val="0"/>
                          <w:color w:val="000000"/>
                          <w:sz w:val="18"/>
                          <w:szCs w:val="18"/>
                        </w:rPr>
                      </w:pPr>
                      <w:r w:rsidRPr="00384764">
                        <w:rPr>
                          <w:rFonts w:ascii="Calibri" w:hAnsi="Calibri" w:cs="Calibri"/>
                          <w:bCs w:val="0"/>
                          <w:color w:val="000000"/>
                          <w:sz w:val="18"/>
                          <w:szCs w:val="18"/>
                        </w:rPr>
                        <w:t>Acquisition des principaux mécanismes de gestion fédérale des ACCA</w:t>
                      </w:r>
                      <w:r w:rsidR="004277DA">
                        <w:rPr>
                          <w:rFonts w:ascii="Calibri" w:hAnsi="Calibri" w:cs="Calibri"/>
                          <w:bCs w:val="0"/>
                          <w:color w:val="000000"/>
                          <w:sz w:val="18"/>
                          <w:szCs w:val="18"/>
                        </w:rPr>
                        <w:t xml:space="preserve"> (création, agrément, statuts, RIC, fonctionnement, gestion, rôle des acteurs, tutelle…)</w:t>
                      </w:r>
                      <w:r w:rsidRPr="00384764">
                        <w:rPr>
                          <w:rFonts w:ascii="Calibri" w:hAnsi="Calibri" w:cs="Calibri"/>
                          <w:bCs w:val="0"/>
                          <w:color w:val="000000"/>
                          <w:sz w:val="18"/>
                          <w:szCs w:val="18"/>
                        </w:rPr>
                        <w:t xml:space="preserve"> ; </w:t>
                      </w:r>
                    </w:p>
                    <w:p w14:paraId="4E87F073" w14:textId="33A23A48" w:rsidR="00384764" w:rsidRDefault="00384764" w:rsidP="00384764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bCs w:val="0"/>
                          <w:color w:val="000000"/>
                          <w:sz w:val="18"/>
                          <w:szCs w:val="18"/>
                        </w:rPr>
                      </w:pPr>
                      <w:r w:rsidRPr="00384764">
                        <w:rPr>
                          <w:rFonts w:ascii="Calibri" w:hAnsi="Calibri" w:cs="Calibri"/>
                          <w:bCs w:val="0"/>
                          <w:color w:val="000000"/>
                          <w:sz w:val="18"/>
                          <w:szCs w:val="18"/>
                        </w:rPr>
                        <w:t>Synthèse des grandes problématiques juridiques (membre, territoire</w:t>
                      </w:r>
                      <w:r w:rsidR="004277DA">
                        <w:rPr>
                          <w:rFonts w:ascii="Calibri" w:hAnsi="Calibri" w:cs="Calibri"/>
                          <w:bCs w:val="0"/>
                          <w:color w:val="000000"/>
                          <w:sz w:val="18"/>
                          <w:szCs w:val="18"/>
                        </w:rPr>
                        <w:t>, actes, recours, contentieux, questionnements…</w:t>
                      </w:r>
                      <w:r w:rsidRPr="00384764">
                        <w:rPr>
                          <w:rFonts w:ascii="Calibri" w:hAnsi="Calibri" w:cs="Calibri"/>
                          <w:bCs w:val="0"/>
                          <w:color w:val="000000"/>
                          <w:sz w:val="18"/>
                          <w:szCs w:val="18"/>
                        </w:rPr>
                        <w:t xml:space="preserve">) ; </w:t>
                      </w:r>
                    </w:p>
                    <w:p w14:paraId="51823CDB" w14:textId="53500E66" w:rsidR="00384764" w:rsidRPr="00384764" w:rsidRDefault="00384764" w:rsidP="00384764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bCs w:val="0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 w:val="18"/>
                          <w:szCs w:val="18"/>
                        </w:rPr>
                        <w:t>Découverte des dernières évolutions jurisprudentielles</w:t>
                      </w:r>
                      <w:r w:rsidR="004277DA">
                        <w:rPr>
                          <w:rFonts w:ascii="Calibri" w:hAnsi="Calibri" w:cs="Calibri"/>
                          <w:bCs w:val="0"/>
                          <w:color w:val="000000"/>
                          <w:sz w:val="18"/>
                          <w:szCs w:val="18"/>
                        </w:rPr>
                        <w:t xml:space="preserve"> (modification de la loi depuis 1964, loi du 24 juillet 2019, actualité contentieuse des ACCA et AICA…)</w:t>
                      </w:r>
                    </w:p>
                    <w:p w14:paraId="1638FED6" w14:textId="77777777" w:rsidR="00CE1CE7" w:rsidRDefault="00CE1CE7" w:rsidP="00051B61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</w:p>
                    <w:p w14:paraId="283830E1" w14:textId="77777777" w:rsidR="00CE1CE7" w:rsidRDefault="00CE1CE7" w:rsidP="00051B61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</w:p>
                    <w:p w14:paraId="418C3A2F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276CD4DB" w14:textId="77777777" w:rsidR="00CE1CE7" w:rsidRPr="008124DB" w:rsidRDefault="00CE1CE7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FD6B6C" wp14:editId="71809F5B">
                <wp:simplePos x="0" y="0"/>
                <wp:positionH relativeFrom="column">
                  <wp:posOffset>-106680</wp:posOffset>
                </wp:positionH>
                <wp:positionV relativeFrom="paragraph">
                  <wp:posOffset>201930</wp:posOffset>
                </wp:positionV>
                <wp:extent cx="3797300" cy="704850"/>
                <wp:effectExtent l="22225" t="18415" r="19050" b="19685"/>
                <wp:wrapNone/>
                <wp:docPr id="2129361531" name="Text Box 2129361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E7396C" w14:textId="14187037" w:rsidR="00921957" w:rsidRPr="00CD608F" w:rsidRDefault="00921957">
                            <w:pPr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CD608F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Intitulé d</w:t>
                            </w:r>
                            <w:r w:rsidR="00BD400D" w:rsidRPr="00CD608F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u module :</w:t>
                            </w:r>
                            <w:r w:rsidR="00CD608F" w:rsidRPr="00CD608F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LOT2</w:t>
                            </w:r>
                          </w:p>
                          <w:p w14:paraId="60896F0D" w14:textId="15518540" w:rsidR="004208AB" w:rsidRPr="004208AB" w:rsidRDefault="00A26CBB" w:rsidP="004208AB">
                            <w:pPr>
                              <w:pStyle w:val="Default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</w:rPr>
                              <w:t>« </w:t>
                            </w:r>
                            <w:r w:rsidR="004208AB" w:rsidRPr="004208A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Droit des ACCA niveau 1</w:t>
                            </w:r>
                            <w:r w:rsidR="004208A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 »</w:t>
                            </w:r>
                            <w:r w:rsidR="004208AB" w:rsidRPr="004208A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7F07677" w14:textId="00D922FF" w:rsidR="00A26CBB" w:rsidRPr="00A26CBB" w:rsidRDefault="00A26CBB">
                            <w:pPr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29361531" o:spid="_x0000_s1028" type="#_x0000_t202" style="position:absolute;left:0;text-align:left;margin-left:-8.4pt;margin-top:15.9pt;width:299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" strokecolor="#ed7d31" strokeweight="2.5pt">
                <v:shadow color="#868686"/>
                <v:textbox>
                  <w:txbxContent>
                    <w:p w14:paraId="1DE7396C" w14:textId="14187037" w:rsidR="00921957" w:rsidRPr="00CD608F" w:rsidRDefault="00921957">
                      <w:pPr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</w:pPr>
                      <w:r w:rsidRPr="00CD608F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>Intitulé d</w:t>
                      </w:r>
                      <w:r w:rsidR="00BD400D" w:rsidRPr="00CD608F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>u module :</w:t>
                      </w:r>
                      <w:r w:rsidR="00CD608F" w:rsidRPr="00CD608F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 xml:space="preserve"> LOT2</w:t>
                      </w:r>
                    </w:p>
                    <w:p w14:paraId="60896F0D" w14:textId="15518540" w:rsidR="004208AB" w:rsidRPr="004208AB" w:rsidRDefault="00A26CBB" w:rsidP="004208AB">
                      <w:pPr>
                        <w:pStyle w:val="Default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iCs/>
                        </w:rPr>
                        <w:t>« </w:t>
                      </w:r>
                      <w:r w:rsidR="004208AB" w:rsidRPr="004208AB">
                        <w:rPr>
                          <w:rFonts w:ascii="Calibri" w:hAnsi="Calibri" w:cs="Calibri"/>
                          <w:sz w:val="22"/>
                          <w:szCs w:val="22"/>
                        </w:rPr>
                        <w:t>Droit des ACCA niveau 1</w:t>
                      </w:r>
                      <w:r w:rsidR="004208AB">
                        <w:rPr>
                          <w:rFonts w:ascii="Calibri" w:hAnsi="Calibri" w:cs="Calibri"/>
                          <w:sz w:val="22"/>
                          <w:szCs w:val="22"/>
                        </w:rPr>
                        <w:t> »</w:t>
                      </w:r>
                      <w:r w:rsidR="004208AB" w:rsidRPr="004208AB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7F07677" w14:textId="00D922FF" w:rsidR="00A26CBB" w:rsidRPr="00A26CBB" w:rsidRDefault="00A26CBB">
                      <w:pPr>
                        <w:rPr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67D397" w14:textId="77777777" w:rsidR="00921957" w:rsidRDefault="00921957" w:rsidP="00A879F0">
      <w:pPr>
        <w:pStyle w:val="Corpsdetexte"/>
        <w:rPr>
          <w:noProof/>
        </w:rPr>
      </w:pPr>
    </w:p>
    <w:p w14:paraId="16D07D85" w14:textId="77777777" w:rsidR="00921957" w:rsidRDefault="00921957" w:rsidP="00A879F0">
      <w:pPr>
        <w:pStyle w:val="Corpsdetexte"/>
        <w:rPr>
          <w:noProof/>
        </w:rPr>
      </w:pPr>
    </w:p>
    <w:p w14:paraId="6A95B4FF" w14:textId="77777777" w:rsidR="00921957" w:rsidRDefault="00921957" w:rsidP="00A879F0">
      <w:pPr>
        <w:pStyle w:val="Corpsdetexte"/>
        <w:rPr>
          <w:noProof/>
        </w:rPr>
      </w:pPr>
    </w:p>
    <w:p w14:paraId="484EC040" w14:textId="77777777" w:rsidR="00921957" w:rsidRDefault="00921957" w:rsidP="00A879F0">
      <w:pPr>
        <w:pStyle w:val="Corpsdetexte"/>
        <w:rPr>
          <w:noProof/>
        </w:rPr>
      </w:pPr>
      <w:bookmarkStart w:id="0" w:name="_GoBack"/>
      <w:bookmarkEnd w:id="0"/>
    </w:p>
    <w:p w14:paraId="4B8035FE" w14:textId="7E890993" w:rsidR="00921957" w:rsidRDefault="00CF6763" w:rsidP="00A879F0">
      <w:pPr>
        <w:pStyle w:val="Corpsdetex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7E9B93" wp14:editId="0C539BB4">
                <wp:simplePos x="0" y="0"/>
                <wp:positionH relativeFrom="column">
                  <wp:posOffset>-125730</wp:posOffset>
                </wp:positionH>
                <wp:positionV relativeFrom="paragraph">
                  <wp:posOffset>138430</wp:posOffset>
                </wp:positionV>
                <wp:extent cx="3829050" cy="7194550"/>
                <wp:effectExtent l="22225" t="18415" r="15875" b="16510"/>
                <wp:wrapNone/>
                <wp:docPr id="1969760793" name="Text Box 1969760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719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593643" w14:textId="77777777" w:rsidR="00A26CBB" w:rsidRPr="00D1061F" w:rsidRDefault="00A26CBB" w:rsidP="00A26CB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D1061F">
                              <w:rPr>
                                <w:i/>
                                <w:iCs/>
                              </w:rPr>
                              <w:t>Contenu du programme</w:t>
                            </w:r>
                          </w:p>
                          <w:p w14:paraId="476B976E" w14:textId="77777777" w:rsidR="00A26CBB" w:rsidRDefault="00A26CBB" w:rsidP="00A26CB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</w:rPr>
                            </w:pPr>
                          </w:p>
                          <w:p w14:paraId="60FE1FF7" w14:textId="77777777" w:rsidR="00A26CBB" w:rsidRDefault="00A26CBB" w:rsidP="00A26CB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</w:rPr>
                            </w:pPr>
                            <w:r w:rsidRPr="00A26CBB"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</w:rPr>
                              <w:t>MATIN</w:t>
                            </w:r>
                          </w:p>
                          <w:p w14:paraId="059D2065" w14:textId="77777777" w:rsidR="00A26CBB" w:rsidRPr="00A26CBB" w:rsidRDefault="00A26CBB" w:rsidP="00A26CB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</w:rPr>
                            </w:pPr>
                          </w:p>
                          <w:p w14:paraId="101D3883" w14:textId="77777777" w:rsidR="00A26CBB" w:rsidRPr="00A26CBB" w:rsidRDefault="00A26CBB" w:rsidP="00A26CB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</w:pPr>
                            <w:r w:rsidRPr="00A26CBB"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</w:rPr>
                              <w:t xml:space="preserve">Présentation de la formation : </w:t>
                            </w:r>
                            <w:r w:rsidRPr="00A26CBB"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  <w:t>accueil, programme, méthodes pédagogiques, évaluation des besoins et tour de table.</w:t>
                            </w:r>
                          </w:p>
                          <w:p w14:paraId="7FD570DA" w14:textId="77777777" w:rsidR="00A26CBB" w:rsidRDefault="00A26CBB" w:rsidP="00A26CB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Cs w:val="20"/>
                              </w:rPr>
                            </w:pPr>
                          </w:p>
                          <w:p w14:paraId="4C0DA26D" w14:textId="77777777" w:rsidR="00A26CBB" w:rsidRPr="00A26CBB" w:rsidRDefault="00A26CBB" w:rsidP="00A26CB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Cs w:val="20"/>
                              </w:rPr>
                            </w:pPr>
                            <w:r w:rsidRPr="00A26CBB"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Cs w:val="20"/>
                              </w:rPr>
                              <w:t>Approche historique et évolutions juridiques du droit des ACCA :</w:t>
                            </w:r>
                          </w:p>
                          <w:p w14:paraId="421D0936" w14:textId="77777777" w:rsidR="00A26CBB" w:rsidRPr="00A26CBB" w:rsidRDefault="00A26CBB" w:rsidP="00A26CB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</w:pPr>
                            <w:r w:rsidRPr="00A26CBB"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  <w:t xml:space="preserve">– La loi du 10 juillet 1964 dite « Loi </w:t>
                            </w:r>
                            <w:proofErr w:type="spellStart"/>
                            <w:r w:rsidRPr="00A26CBB"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  <w:t>Verdeille</w:t>
                            </w:r>
                            <w:proofErr w:type="spellEnd"/>
                            <w:r w:rsidRPr="00A26CBB"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  <w:t xml:space="preserve"> » </w:t>
                            </w:r>
                          </w:p>
                          <w:p w14:paraId="6EF73FBF" w14:textId="77777777" w:rsidR="00A26CBB" w:rsidRPr="00A26CBB" w:rsidRDefault="00A26CBB" w:rsidP="00A26CB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</w:pPr>
                            <w:r w:rsidRPr="00A26CBB"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  <w:t>– 1964, 1966, 2000, 2005, 2007, 2012, 2019 : les modifications de la loi</w:t>
                            </w:r>
                          </w:p>
                          <w:p w14:paraId="1E556824" w14:textId="77777777" w:rsidR="00A26CBB" w:rsidRPr="00A26CBB" w:rsidRDefault="00A26CBB" w:rsidP="00A26CB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</w:pPr>
                            <w:r w:rsidRPr="00A26CBB"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  <w:t>– Transfert de compétences de l’Etat vers les fédérations départementales des chasseurs.</w:t>
                            </w:r>
                          </w:p>
                          <w:p w14:paraId="4D88FA54" w14:textId="77777777" w:rsidR="00A26CBB" w:rsidRPr="00A26CBB" w:rsidRDefault="00A26CBB" w:rsidP="00A26CB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</w:pPr>
                            <w:r w:rsidRPr="00A26CBB"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  <w:t>–Présentation synthétique des grands principes qui animent les ACCA et questionnements en cours.</w:t>
                            </w:r>
                          </w:p>
                          <w:p w14:paraId="1AF84CC6" w14:textId="77777777" w:rsidR="00A26CBB" w:rsidRPr="00A26CBB" w:rsidRDefault="00A26CBB" w:rsidP="00A26CB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</w:pPr>
                            <w:r w:rsidRPr="00A26CBB"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  <w:t>–Les dernières évolutions jurisprudentielles en provenance du Conseil constitutionnel, du Conseil d’Etat et, le cas échéant, de la Cour européenne des droits de l’homme.</w:t>
                            </w:r>
                          </w:p>
                          <w:p w14:paraId="74F1EB1B" w14:textId="77777777" w:rsidR="00A26CBB" w:rsidRDefault="00A26CBB" w:rsidP="00A26CB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Cs w:val="20"/>
                              </w:rPr>
                            </w:pPr>
                          </w:p>
                          <w:p w14:paraId="42A5FCC1" w14:textId="77777777" w:rsidR="00A26CBB" w:rsidRPr="00A26CBB" w:rsidRDefault="00A26CBB" w:rsidP="00A26CB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Cs w:val="20"/>
                              </w:rPr>
                            </w:pPr>
                            <w:r w:rsidRPr="00A26CBB"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Cs w:val="20"/>
                              </w:rPr>
                              <w:t>Approche méthodologique du droit des ACCA :</w:t>
                            </w:r>
                          </w:p>
                          <w:p w14:paraId="42DD59D9" w14:textId="77777777" w:rsidR="00A26CBB" w:rsidRPr="00A26CBB" w:rsidRDefault="00A26CBB" w:rsidP="00A26CB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/>
                                <w:szCs w:val="20"/>
                              </w:rPr>
                            </w:pPr>
                            <w:r w:rsidRPr="00A26CBB">
                              <w:rPr>
                                <w:rFonts w:ascii="Calibri" w:hAnsi="Calibri" w:cs="Calibri"/>
                                <w:bCs w:val="0"/>
                                <w:szCs w:val="20"/>
                              </w:rPr>
                              <w:t xml:space="preserve">• </w:t>
                            </w:r>
                            <w:r w:rsidRPr="00A26CBB">
                              <w:rPr>
                                <w:rFonts w:ascii="Calibri" w:hAnsi="Calibri" w:cs="Calibri"/>
                                <w:b/>
                                <w:szCs w:val="20"/>
                              </w:rPr>
                              <w:t>I. Du préfet au président de fédération</w:t>
                            </w:r>
                          </w:p>
                          <w:p w14:paraId="40CCC4D4" w14:textId="77777777" w:rsidR="00A26CBB" w:rsidRPr="00A26CBB" w:rsidRDefault="00A26CBB" w:rsidP="00A26CB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szCs w:val="20"/>
                              </w:rPr>
                            </w:pPr>
                            <w:r w:rsidRPr="00A26CBB">
                              <w:rPr>
                                <w:rFonts w:ascii="Calibri" w:hAnsi="Calibri" w:cs="Calibri"/>
                                <w:bCs w:val="0"/>
                                <w:szCs w:val="20"/>
                              </w:rPr>
                              <w:t>– 1. Création et agrément d’une ACCA</w:t>
                            </w:r>
                          </w:p>
                          <w:p w14:paraId="0AA7E18B" w14:textId="77777777" w:rsidR="00A26CBB" w:rsidRPr="00A26CBB" w:rsidRDefault="00A26CBB" w:rsidP="00A26CB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szCs w:val="20"/>
                              </w:rPr>
                            </w:pPr>
                            <w:r w:rsidRPr="00A26CBB">
                              <w:rPr>
                                <w:rFonts w:ascii="Calibri" w:hAnsi="Calibri" w:cs="Calibri"/>
                                <w:bCs w:val="0"/>
                                <w:szCs w:val="20"/>
                              </w:rPr>
                              <w:t>– 2. Territoire d’une ACCA</w:t>
                            </w:r>
                          </w:p>
                          <w:p w14:paraId="658453E1" w14:textId="77777777" w:rsidR="00A26CBB" w:rsidRPr="00A26CBB" w:rsidRDefault="00A26CBB" w:rsidP="00A26CB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szCs w:val="20"/>
                              </w:rPr>
                            </w:pPr>
                            <w:r w:rsidRPr="00A26CBB">
                              <w:rPr>
                                <w:rFonts w:ascii="Calibri" w:hAnsi="Calibri" w:cs="Calibri"/>
                                <w:bCs w:val="0"/>
                                <w:szCs w:val="20"/>
                              </w:rPr>
                              <w:t>– 3. Statuts et RIC</w:t>
                            </w:r>
                          </w:p>
                          <w:p w14:paraId="2092DC65" w14:textId="77777777" w:rsidR="00A26CBB" w:rsidRPr="00A26CBB" w:rsidRDefault="00A26CBB" w:rsidP="00A26CB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szCs w:val="20"/>
                              </w:rPr>
                            </w:pPr>
                            <w:r w:rsidRPr="00A26CBB">
                              <w:rPr>
                                <w:rFonts w:ascii="Calibri" w:hAnsi="Calibri" w:cs="Calibri"/>
                                <w:bCs w:val="0"/>
                                <w:szCs w:val="20"/>
                              </w:rPr>
                              <w:t>– 4. Fonctionnement d’une ACCA</w:t>
                            </w:r>
                          </w:p>
                          <w:p w14:paraId="3D1DD99F" w14:textId="77777777" w:rsidR="00A26CBB" w:rsidRPr="00A26CBB" w:rsidRDefault="00A26CBB" w:rsidP="00A26CB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szCs w:val="20"/>
                              </w:rPr>
                            </w:pPr>
                            <w:r w:rsidRPr="00A26CBB">
                              <w:rPr>
                                <w:rFonts w:ascii="Calibri" w:hAnsi="Calibri" w:cs="Calibri"/>
                                <w:bCs w:val="0"/>
                                <w:szCs w:val="20"/>
                              </w:rPr>
                              <w:t>– 5. Gestion des ACCA</w:t>
                            </w:r>
                          </w:p>
                          <w:p w14:paraId="3D3274D0" w14:textId="77777777" w:rsidR="00A26CBB" w:rsidRPr="00A26CBB" w:rsidRDefault="00A26CBB" w:rsidP="00A26CB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/>
                                <w:szCs w:val="20"/>
                              </w:rPr>
                            </w:pPr>
                            <w:r w:rsidRPr="00A26CBB">
                              <w:rPr>
                                <w:rFonts w:ascii="Calibri" w:hAnsi="Calibri" w:cs="Calibri"/>
                                <w:bCs w:val="0"/>
                                <w:szCs w:val="20"/>
                              </w:rPr>
                              <w:t xml:space="preserve">• </w:t>
                            </w:r>
                            <w:r w:rsidRPr="00A26CBB">
                              <w:rPr>
                                <w:rFonts w:ascii="Calibri" w:hAnsi="Calibri" w:cs="Calibri"/>
                                <w:b/>
                                <w:szCs w:val="20"/>
                              </w:rPr>
                              <w:t>II. Les conséquences d’ordres juridique et judiciaire</w:t>
                            </w:r>
                          </w:p>
                          <w:p w14:paraId="53B8376A" w14:textId="77777777" w:rsidR="00A26CBB" w:rsidRPr="00A26CBB" w:rsidRDefault="00A26CBB" w:rsidP="00A26CB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szCs w:val="20"/>
                              </w:rPr>
                            </w:pPr>
                            <w:r w:rsidRPr="00A26CBB">
                              <w:rPr>
                                <w:rFonts w:ascii="Calibri" w:hAnsi="Calibri" w:cs="Calibri"/>
                                <w:bCs w:val="0"/>
                                <w:szCs w:val="20"/>
                              </w:rPr>
                              <w:t>– 1. Actes du président de fédération et le registre officiel</w:t>
                            </w:r>
                          </w:p>
                          <w:p w14:paraId="5D32ADE8" w14:textId="77777777" w:rsidR="00A26CBB" w:rsidRPr="00A26CBB" w:rsidRDefault="00A26CBB" w:rsidP="00A26CB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szCs w:val="20"/>
                              </w:rPr>
                            </w:pPr>
                            <w:r w:rsidRPr="00A26CBB">
                              <w:rPr>
                                <w:rFonts w:ascii="Calibri" w:hAnsi="Calibri" w:cs="Calibri"/>
                                <w:bCs w:val="0"/>
                                <w:szCs w:val="20"/>
                              </w:rPr>
                              <w:t>– 2. Rédaction des actes</w:t>
                            </w:r>
                          </w:p>
                          <w:p w14:paraId="7C46734C" w14:textId="77777777" w:rsidR="00A26CBB" w:rsidRPr="00A26CBB" w:rsidRDefault="00A26CBB" w:rsidP="00A26CB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szCs w:val="20"/>
                              </w:rPr>
                            </w:pPr>
                            <w:r w:rsidRPr="00A26CBB">
                              <w:rPr>
                                <w:rFonts w:ascii="Calibri" w:hAnsi="Calibri" w:cs="Calibri"/>
                                <w:bCs w:val="0"/>
                                <w:szCs w:val="20"/>
                              </w:rPr>
                              <w:t>– 3. Information sur les voies de recours</w:t>
                            </w:r>
                          </w:p>
                          <w:p w14:paraId="35C21888" w14:textId="77777777" w:rsidR="00A26CBB" w:rsidRPr="00A26CBB" w:rsidRDefault="00A26CBB" w:rsidP="00A26CB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szCs w:val="20"/>
                              </w:rPr>
                            </w:pPr>
                            <w:r w:rsidRPr="00A26CBB">
                              <w:rPr>
                                <w:rFonts w:ascii="Calibri" w:hAnsi="Calibri" w:cs="Calibri"/>
                                <w:bCs w:val="0"/>
                                <w:szCs w:val="20"/>
                              </w:rPr>
                              <w:t>– 4. Contentieux</w:t>
                            </w:r>
                          </w:p>
                          <w:p w14:paraId="7233DEDD" w14:textId="77777777" w:rsidR="00A26CBB" w:rsidRPr="00A26CBB" w:rsidRDefault="00A26CBB" w:rsidP="00A26CB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/>
                                <w:bCs w:val="0"/>
                                <w:szCs w:val="20"/>
                              </w:rPr>
                            </w:pPr>
                          </w:p>
                          <w:p w14:paraId="4AF9ACBC" w14:textId="77777777" w:rsidR="00A26CBB" w:rsidRDefault="00A26CBB" w:rsidP="00A26CB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/>
                                <w:bCs w:val="0"/>
                                <w:szCs w:val="20"/>
                              </w:rPr>
                            </w:pPr>
                            <w:r w:rsidRPr="00A26CBB">
                              <w:rPr>
                                <w:rFonts w:ascii="Calibri" w:hAnsi="Calibri" w:cs="Calibri"/>
                                <w:b/>
                                <w:bCs w:val="0"/>
                                <w:szCs w:val="20"/>
                              </w:rPr>
                              <w:t>APRES-MIDI</w:t>
                            </w:r>
                          </w:p>
                          <w:p w14:paraId="3B0845D4" w14:textId="77777777" w:rsidR="00A26CBB" w:rsidRPr="00A26CBB" w:rsidRDefault="00A26CBB" w:rsidP="00A26CB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/>
                                <w:bCs w:val="0"/>
                                <w:szCs w:val="20"/>
                              </w:rPr>
                            </w:pPr>
                          </w:p>
                          <w:p w14:paraId="67648A3A" w14:textId="77777777" w:rsidR="00A26CBB" w:rsidRPr="00A26CBB" w:rsidRDefault="00A26CBB" w:rsidP="00A26CB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/>
                                <w:szCs w:val="20"/>
                              </w:rPr>
                            </w:pPr>
                            <w:r w:rsidRPr="00A26CBB">
                              <w:rPr>
                                <w:rFonts w:ascii="Calibri" w:hAnsi="Calibri" w:cs="Calibri"/>
                                <w:bCs w:val="0"/>
                                <w:szCs w:val="20"/>
                              </w:rPr>
                              <w:t xml:space="preserve">• </w:t>
                            </w:r>
                            <w:r w:rsidRPr="00A26CBB">
                              <w:rPr>
                                <w:rFonts w:ascii="Calibri" w:hAnsi="Calibri" w:cs="Calibri"/>
                                <w:b/>
                                <w:szCs w:val="20"/>
                              </w:rPr>
                              <w:t>III. La tutelle, domaine réservé du préfet</w:t>
                            </w:r>
                          </w:p>
                          <w:p w14:paraId="1717BC6C" w14:textId="77777777" w:rsidR="00A26CBB" w:rsidRPr="00A26CBB" w:rsidRDefault="00A26CBB" w:rsidP="00A26CB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/>
                                <w:szCs w:val="20"/>
                              </w:rPr>
                            </w:pPr>
                            <w:r w:rsidRPr="00A26CBB">
                              <w:rPr>
                                <w:rFonts w:ascii="Calibri" w:hAnsi="Calibri" w:cs="Calibri"/>
                                <w:bCs w:val="0"/>
                                <w:szCs w:val="20"/>
                              </w:rPr>
                              <w:t xml:space="preserve">• </w:t>
                            </w:r>
                            <w:r w:rsidRPr="00A26CBB">
                              <w:rPr>
                                <w:rFonts w:ascii="Calibri" w:hAnsi="Calibri" w:cs="Calibri"/>
                                <w:b/>
                                <w:szCs w:val="20"/>
                              </w:rPr>
                              <w:t>IV. Les modifications réglementaires en application de la loi du 24 juillet 2019</w:t>
                            </w:r>
                          </w:p>
                          <w:p w14:paraId="04A43D8D" w14:textId="77777777" w:rsidR="00A26CBB" w:rsidRPr="00A26CBB" w:rsidRDefault="00A26CBB" w:rsidP="00A26CBB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szCs w:val="20"/>
                              </w:rPr>
                            </w:pPr>
                            <w:r w:rsidRPr="00A26CBB">
                              <w:rPr>
                                <w:rFonts w:ascii="Calibri" w:hAnsi="Calibri" w:cs="Calibri"/>
                                <w:bCs w:val="0"/>
                                <w:szCs w:val="20"/>
                              </w:rPr>
                              <w:t xml:space="preserve">• </w:t>
                            </w:r>
                            <w:r w:rsidRPr="00A26CBB">
                              <w:rPr>
                                <w:rFonts w:ascii="Calibri" w:hAnsi="Calibri" w:cs="Calibri"/>
                                <w:b/>
                                <w:szCs w:val="20"/>
                              </w:rPr>
                              <w:t>V. L’actualité contentieuse des ACCA et AICA</w:t>
                            </w:r>
                          </w:p>
                          <w:p w14:paraId="7BA33E5F" w14:textId="744DC56F" w:rsidR="00921957" w:rsidRDefault="0092195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3A5759C0" w14:textId="49A7878F" w:rsidR="00A26CBB" w:rsidRPr="00A26CBB" w:rsidRDefault="00A26CBB">
                            <w:pPr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 xml:space="preserve">Foire aux questions, évaluations, bilan de la formation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9760793" o:spid="_x0000_s1029" type="#_x0000_t202" style="position:absolute;left:0;text-align:left;margin-left:-9.9pt;margin-top:10.9pt;width:301.5pt;height:566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" strokecolor="#ed7d31" strokeweight="2.5pt">
                <v:shadow color="#868686"/>
                <v:textbox>
                  <w:txbxContent>
                    <w:p w14:paraId="5E593643" w14:textId="77777777" w:rsidR="00A26CBB" w:rsidRPr="00D1061F" w:rsidRDefault="00A26CBB" w:rsidP="00A26CBB">
                      <w:pPr>
                        <w:rPr>
                          <w:i/>
                          <w:iCs/>
                        </w:rPr>
                      </w:pPr>
                      <w:r w:rsidRPr="00D1061F">
                        <w:rPr>
                          <w:i/>
                          <w:iCs/>
                        </w:rPr>
                        <w:t>Contenu du programme</w:t>
                      </w:r>
                    </w:p>
                    <w:p w14:paraId="476B976E" w14:textId="77777777" w:rsidR="00A26CBB" w:rsidRDefault="00A26CBB" w:rsidP="00A26CB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szCs w:val="20"/>
                        </w:rPr>
                      </w:pPr>
                    </w:p>
                    <w:p w14:paraId="60FE1FF7" w14:textId="77777777" w:rsidR="00A26CBB" w:rsidRDefault="00A26CBB" w:rsidP="00A26CB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szCs w:val="20"/>
                        </w:rPr>
                      </w:pPr>
                      <w:r w:rsidRPr="00A26CBB">
                        <w:rPr>
                          <w:rFonts w:asciiTheme="minorHAnsi" w:hAnsiTheme="minorHAnsi" w:cstheme="minorHAnsi"/>
                          <w:b/>
                          <w:szCs w:val="20"/>
                        </w:rPr>
                        <w:t>MATIN</w:t>
                      </w:r>
                    </w:p>
                    <w:p w14:paraId="059D2065" w14:textId="77777777" w:rsidR="00A26CBB" w:rsidRPr="00A26CBB" w:rsidRDefault="00A26CBB" w:rsidP="00A26CB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szCs w:val="20"/>
                        </w:rPr>
                      </w:pPr>
                    </w:p>
                    <w:p w14:paraId="101D3883" w14:textId="77777777" w:rsidR="00A26CBB" w:rsidRPr="00A26CBB" w:rsidRDefault="00A26CBB" w:rsidP="00A26CB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</w:pPr>
                      <w:r w:rsidRPr="00A26CBB">
                        <w:rPr>
                          <w:rFonts w:asciiTheme="minorHAnsi" w:hAnsiTheme="minorHAnsi" w:cstheme="minorHAnsi"/>
                          <w:b/>
                          <w:szCs w:val="20"/>
                        </w:rPr>
                        <w:t xml:space="preserve">Présentation de la formation : </w:t>
                      </w:r>
                      <w:r w:rsidRPr="00A26CBB"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  <w:t>accueil, programme, méthodes pédagogiques, évaluation des besoins et tour de table.</w:t>
                      </w:r>
                    </w:p>
                    <w:p w14:paraId="7FD570DA" w14:textId="77777777" w:rsidR="00A26CBB" w:rsidRDefault="00A26CBB" w:rsidP="00A26CB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bCs w:val="0"/>
                          <w:szCs w:val="20"/>
                        </w:rPr>
                      </w:pPr>
                    </w:p>
                    <w:p w14:paraId="4C0DA26D" w14:textId="77777777" w:rsidR="00A26CBB" w:rsidRPr="00A26CBB" w:rsidRDefault="00A26CBB" w:rsidP="00A26CB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bCs w:val="0"/>
                          <w:szCs w:val="20"/>
                        </w:rPr>
                      </w:pPr>
                      <w:r w:rsidRPr="00A26CBB">
                        <w:rPr>
                          <w:rFonts w:asciiTheme="minorHAnsi" w:hAnsiTheme="minorHAnsi" w:cstheme="minorHAnsi"/>
                          <w:b/>
                          <w:bCs w:val="0"/>
                          <w:szCs w:val="20"/>
                        </w:rPr>
                        <w:t>Approche historique et évolutions juridiques du droit des ACCA :</w:t>
                      </w:r>
                    </w:p>
                    <w:p w14:paraId="421D0936" w14:textId="77777777" w:rsidR="00A26CBB" w:rsidRPr="00A26CBB" w:rsidRDefault="00A26CBB" w:rsidP="00A26CB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</w:pPr>
                      <w:r w:rsidRPr="00A26CBB"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  <w:t xml:space="preserve">– La loi du 10 juillet 1964 dite « Loi </w:t>
                      </w:r>
                      <w:proofErr w:type="spellStart"/>
                      <w:r w:rsidRPr="00A26CBB"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  <w:t>Verdeille</w:t>
                      </w:r>
                      <w:proofErr w:type="spellEnd"/>
                      <w:r w:rsidRPr="00A26CBB"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  <w:t xml:space="preserve"> » </w:t>
                      </w:r>
                    </w:p>
                    <w:p w14:paraId="6EF73FBF" w14:textId="77777777" w:rsidR="00A26CBB" w:rsidRPr="00A26CBB" w:rsidRDefault="00A26CBB" w:rsidP="00A26CB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</w:pPr>
                      <w:r w:rsidRPr="00A26CBB"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  <w:t>– 1964, 1966, 2000, 2005, 2007, 2012, 2019 : les modifications de la loi</w:t>
                      </w:r>
                    </w:p>
                    <w:p w14:paraId="1E556824" w14:textId="77777777" w:rsidR="00A26CBB" w:rsidRPr="00A26CBB" w:rsidRDefault="00A26CBB" w:rsidP="00A26CB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</w:pPr>
                      <w:r w:rsidRPr="00A26CBB"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  <w:t>– Transfert de compétences de l’Etat vers les fédérations départementales des chasseurs.</w:t>
                      </w:r>
                    </w:p>
                    <w:p w14:paraId="4D88FA54" w14:textId="77777777" w:rsidR="00A26CBB" w:rsidRPr="00A26CBB" w:rsidRDefault="00A26CBB" w:rsidP="00A26CB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</w:pPr>
                      <w:r w:rsidRPr="00A26CBB"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  <w:t>–Présentation synthétique des grands principes qui animent les ACCA et questionnements en cours.</w:t>
                      </w:r>
                    </w:p>
                    <w:p w14:paraId="1AF84CC6" w14:textId="77777777" w:rsidR="00A26CBB" w:rsidRPr="00A26CBB" w:rsidRDefault="00A26CBB" w:rsidP="00A26CB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</w:pPr>
                      <w:r w:rsidRPr="00A26CBB"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  <w:t>–Les dernières évolutions jurisprudentielles en provenance du Conseil constitutionnel, du Conseil d’Etat et, le cas échéant, de la Cour européenne des droits de l’homme.</w:t>
                      </w:r>
                    </w:p>
                    <w:p w14:paraId="74F1EB1B" w14:textId="77777777" w:rsidR="00A26CBB" w:rsidRDefault="00A26CBB" w:rsidP="00A26CB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bCs w:val="0"/>
                          <w:szCs w:val="20"/>
                        </w:rPr>
                      </w:pPr>
                    </w:p>
                    <w:p w14:paraId="42A5FCC1" w14:textId="77777777" w:rsidR="00A26CBB" w:rsidRPr="00A26CBB" w:rsidRDefault="00A26CBB" w:rsidP="00A26CB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bCs w:val="0"/>
                          <w:szCs w:val="20"/>
                        </w:rPr>
                      </w:pPr>
                      <w:r w:rsidRPr="00A26CBB">
                        <w:rPr>
                          <w:rFonts w:asciiTheme="minorHAnsi" w:hAnsiTheme="minorHAnsi" w:cstheme="minorHAnsi"/>
                          <w:b/>
                          <w:bCs w:val="0"/>
                          <w:szCs w:val="20"/>
                        </w:rPr>
                        <w:t>Approche méthodologique du droit des ACCA :</w:t>
                      </w:r>
                    </w:p>
                    <w:p w14:paraId="42DD59D9" w14:textId="77777777" w:rsidR="00A26CBB" w:rsidRPr="00A26CBB" w:rsidRDefault="00A26CBB" w:rsidP="00A26CB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/>
                          <w:szCs w:val="20"/>
                        </w:rPr>
                      </w:pPr>
                      <w:r w:rsidRPr="00A26CBB">
                        <w:rPr>
                          <w:rFonts w:ascii="Calibri" w:hAnsi="Calibri" w:cs="Calibri"/>
                          <w:bCs w:val="0"/>
                          <w:szCs w:val="20"/>
                        </w:rPr>
                        <w:t xml:space="preserve">• </w:t>
                      </w:r>
                      <w:r w:rsidRPr="00A26CBB">
                        <w:rPr>
                          <w:rFonts w:ascii="Calibri" w:hAnsi="Calibri" w:cs="Calibri"/>
                          <w:b/>
                          <w:szCs w:val="20"/>
                        </w:rPr>
                        <w:t>I. Du préfet au président de fédération</w:t>
                      </w:r>
                    </w:p>
                    <w:p w14:paraId="40CCC4D4" w14:textId="77777777" w:rsidR="00A26CBB" w:rsidRPr="00A26CBB" w:rsidRDefault="00A26CBB" w:rsidP="00A26CB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szCs w:val="20"/>
                        </w:rPr>
                      </w:pPr>
                      <w:r w:rsidRPr="00A26CBB">
                        <w:rPr>
                          <w:rFonts w:ascii="Calibri" w:hAnsi="Calibri" w:cs="Calibri"/>
                          <w:bCs w:val="0"/>
                          <w:szCs w:val="20"/>
                        </w:rPr>
                        <w:t>– 1. Création et agrément d’une ACCA</w:t>
                      </w:r>
                    </w:p>
                    <w:p w14:paraId="0AA7E18B" w14:textId="77777777" w:rsidR="00A26CBB" w:rsidRPr="00A26CBB" w:rsidRDefault="00A26CBB" w:rsidP="00A26CB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szCs w:val="20"/>
                        </w:rPr>
                      </w:pPr>
                      <w:r w:rsidRPr="00A26CBB">
                        <w:rPr>
                          <w:rFonts w:ascii="Calibri" w:hAnsi="Calibri" w:cs="Calibri"/>
                          <w:bCs w:val="0"/>
                          <w:szCs w:val="20"/>
                        </w:rPr>
                        <w:t>– 2. Territoire d’une ACCA</w:t>
                      </w:r>
                    </w:p>
                    <w:p w14:paraId="658453E1" w14:textId="77777777" w:rsidR="00A26CBB" w:rsidRPr="00A26CBB" w:rsidRDefault="00A26CBB" w:rsidP="00A26CB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szCs w:val="20"/>
                        </w:rPr>
                      </w:pPr>
                      <w:r w:rsidRPr="00A26CBB">
                        <w:rPr>
                          <w:rFonts w:ascii="Calibri" w:hAnsi="Calibri" w:cs="Calibri"/>
                          <w:bCs w:val="0"/>
                          <w:szCs w:val="20"/>
                        </w:rPr>
                        <w:t>– 3. Statuts et RIC</w:t>
                      </w:r>
                    </w:p>
                    <w:p w14:paraId="2092DC65" w14:textId="77777777" w:rsidR="00A26CBB" w:rsidRPr="00A26CBB" w:rsidRDefault="00A26CBB" w:rsidP="00A26CB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szCs w:val="20"/>
                        </w:rPr>
                      </w:pPr>
                      <w:r w:rsidRPr="00A26CBB">
                        <w:rPr>
                          <w:rFonts w:ascii="Calibri" w:hAnsi="Calibri" w:cs="Calibri"/>
                          <w:bCs w:val="0"/>
                          <w:szCs w:val="20"/>
                        </w:rPr>
                        <w:t>– 4. Fonctionnement d’une ACCA</w:t>
                      </w:r>
                    </w:p>
                    <w:p w14:paraId="3D1DD99F" w14:textId="77777777" w:rsidR="00A26CBB" w:rsidRPr="00A26CBB" w:rsidRDefault="00A26CBB" w:rsidP="00A26CB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szCs w:val="20"/>
                        </w:rPr>
                      </w:pPr>
                      <w:r w:rsidRPr="00A26CBB">
                        <w:rPr>
                          <w:rFonts w:ascii="Calibri" w:hAnsi="Calibri" w:cs="Calibri"/>
                          <w:bCs w:val="0"/>
                          <w:szCs w:val="20"/>
                        </w:rPr>
                        <w:t>– 5. Gestion des ACCA</w:t>
                      </w:r>
                    </w:p>
                    <w:p w14:paraId="3D3274D0" w14:textId="77777777" w:rsidR="00A26CBB" w:rsidRPr="00A26CBB" w:rsidRDefault="00A26CBB" w:rsidP="00A26CB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/>
                          <w:szCs w:val="20"/>
                        </w:rPr>
                      </w:pPr>
                      <w:r w:rsidRPr="00A26CBB">
                        <w:rPr>
                          <w:rFonts w:ascii="Calibri" w:hAnsi="Calibri" w:cs="Calibri"/>
                          <w:bCs w:val="0"/>
                          <w:szCs w:val="20"/>
                        </w:rPr>
                        <w:t xml:space="preserve">• </w:t>
                      </w:r>
                      <w:r w:rsidRPr="00A26CBB">
                        <w:rPr>
                          <w:rFonts w:ascii="Calibri" w:hAnsi="Calibri" w:cs="Calibri"/>
                          <w:b/>
                          <w:szCs w:val="20"/>
                        </w:rPr>
                        <w:t>II. Les conséquences d’ordres juridique et judiciaire</w:t>
                      </w:r>
                    </w:p>
                    <w:p w14:paraId="53B8376A" w14:textId="77777777" w:rsidR="00A26CBB" w:rsidRPr="00A26CBB" w:rsidRDefault="00A26CBB" w:rsidP="00A26CB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szCs w:val="20"/>
                        </w:rPr>
                      </w:pPr>
                      <w:r w:rsidRPr="00A26CBB">
                        <w:rPr>
                          <w:rFonts w:ascii="Calibri" w:hAnsi="Calibri" w:cs="Calibri"/>
                          <w:bCs w:val="0"/>
                          <w:szCs w:val="20"/>
                        </w:rPr>
                        <w:t>– 1. Actes du président de fédération et le registre officiel</w:t>
                      </w:r>
                    </w:p>
                    <w:p w14:paraId="5D32ADE8" w14:textId="77777777" w:rsidR="00A26CBB" w:rsidRPr="00A26CBB" w:rsidRDefault="00A26CBB" w:rsidP="00A26CB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szCs w:val="20"/>
                        </w:rPr>
                      </w:pPr>
                      <w:r w:rsidRPr="00A26CBB">
                        <w:rPr>
                          <w:rFonts w:ascii="Calibri" w:hAnsi="Calibri" w:cs="Calibri"/>
                          <w:bCs w:val="0"/>
                          <w:szCs w:val="20"/>
                        </w:rPr>
                        <w:t>– 2. Rédaction des actes</w:t>
                      </w:r>
                    </w:p>
                    <w:p w14:paraId="7C46734C" w14:textId="77777777" w:rsidR="00A26CBB" w:rsidRPr="00A26CBB" w:rsidRDefault="00A26CBB" w:rsidP="00A26CB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szCs w:val="20"/>
                        </w:rPr>
                      </w:pPr>
                      <w:r w:rsidRPr="00A26CBB">
                        <w:rPr>
                          <w:rFonts w:ascii="Calibri" w:hAnsi="Calibri" w:cs="Calibri"/>
                          <w:bCs w:val="0"/>
                          <w:szCs w:val="20"/>
                        </w:rPr>
                        <w:t>– 3. Information sur les voies de recours</w:t>
                      </w:r>
                    </w:p>
                    <w:p w14:paraId="35C21888" w14:textId="77777777" w:rsidR="00A26CBB" w:rsidRPr="00A26CBB" w:rsidRDefault="00A26CBB" w:rsidP="00A26CB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szCs w:val="20"/>
                        </w:rPr>
                      </w:pPr>
                      <w:r w:rsidRPr="00A26CBB">
                        <w:rPr>
                          <w:rFonts w:ascii="Calibri" w:hAnsi="Calibri" w:cs="Calibri"/>
                          <w:bCs w:val="0"/>
                          <w:szCs w:val="20"/>
                        </w:rPr>
                        <w:t>– 4. Contentieux</w:t>
                      </w:r>
                    </w:p>
                    <w:p w14:paraId="7233DEDD" w14:textId="77777777" w:rsidR="00A26CBB" w:rsidRPr="00A26CBB" w:rsidRDefault="00A26CBB" w:rsidP="00A26CB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/>
                          <w:bCs w:val="0"/>
                          <w:szCs w:val="20"/>
                        </w:rPr>
                      </w:pPr>
                    </w:p>
                    <w:p w14:paraId="4AF9ACBC" w14:textId="77777777" w:rsidR="00A26CBB" w:rsidRDefault="00A26CBB" w:rsidP="00A26CB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/>
                          <w:bCs w:val="0"/>
                          <w:szCs w:val="20"/>
                        </w:rPr>
                      </w:pPr>
                      <w:r w:rsidRPr="00A26CBB">
                        <w:rPr>
                          <w:rFonts w:ascii="Calibri" w:hAnsi="Calibri" w:cs="Calibri"/>
                          <w:b/>
                          <w:bCs w:val="0"/>
                          <w:szCs w:val="20"/>
                        </w:rPr>
                        <w:t>APRES-MIDI</w:t>
                      </w:r>
                    </w:p>
                    <w:p w14:paraId="3B0845D4" w14:textId="77777777" w:rsidR="00A26CBB" w:rsidRPr="00A26CBB" w:rsidRDefault="00A26CBB" w:rsidP="00A26CB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/>
                          <w:bCs w:val="0"/>
                          <w:szCs w:val="20"/>
                        </w:rPr>
                      </w:pPr>
                    </w:p>
                    <w:p w14:paraId="67648A3A" w14:textId="77777777" w:rsidR="00A26CBB" w:rsidRPr="00A26CBB" w:rsidRDefault="00A26CBB" w:rsidP="00A26CB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/>
                          <w:szCs w:val="20"/>
                        </w:rPr>
                      </w:pPr>
                      <w:r w:rsidRPr="00A26CBB">
                        <w:rPr>
                          <w:rFonts w:ascii="Calibri" w:hAnsi="Calibri" w:cs="Calibri"/>
                          <w:bCs w:val="0"/>
                          <w:szCs w:val="20"/>
                        </w:rPr>
                        <w:t xml:space="preserve">• </w:t>
                      </w:r>
                      <w:r w:rsidRPr="00A26CBB">
                        <w:rPr>
                          <w:rFonts w:ascii="Calibri" w:hAnsi="Calibri" w:cs="Calibri"/>
                          <w:b/>
                          <w:szCs w:val="20"/>
                        </w:rPr>
                        <w:t>III. La tutelle, domaine réservé du préfet</w:t>
                      </w:r>
                    </w:p>
                    <w:p w14:paraId="1717BC6C" w14:textId="77777777" w:rsidR="00A26CBB" w:rsidRPr="00A26CBB" w:rsidRDefault="00A26CBB" w:rsidP="00A26CB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/>
                          <w:szCs w:val="20"/>
                        </w:rPr>
                      </w:pPr>
                      <w:r w:rsidRPr="00A26CBB">
                        <w:rPr>
                          <w:rFonts w:ascii="Calibri" w:hAnsi="Calibri" w:cs="Calibri"/>
                          <w:bCs w:val="0"/>
                          <w:szCs w:val="20"/>
                        </w:rPr>
                        <w:t xml:space="preserve">• </w:t>
                      </w:r>
                      <w:r w:rsidRPr="00A26CBB">
                        <w:rPr>
                          <w:rFonts w:ascii="Calibri" w:hAnsi="Calibri" w:cs="Calibri"/>
                          <w:b/>
                          <w:szCs w:val="20"/>
                        </w:rPr>
                        <w:t>IV. Les modifications réglementaires en application de la loi du 24 juillet 2019</w:t>
                      </w:r>
                    </w:p>
                    <w:p w14:paraId="04A43D8D" w14:textId="77777777" w:rsidR="00A26CBB" w:rsidRPr="00A26CBB" w:rsidRDefault="00A26CBB" w:rsidP="00A26CBB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Calibri" w:hAnsi="Calibri" w:cs="Calibri"/>
                          <w:b/>
                          <w:szCs w:val="20"/>
                        </w:rPr>
                      </w:pPr>
                      <w:r w:rsidRPr="00A26CBB">
                        <w:rPr>
                          <w:rFonts w:ascii="Calibri" w:hAnsi="Calibri" w:cs="Calibri"/>
                          <w:bCs w:val="0"/>
                          <w:szCs w:val="20"/>
                        </w:rPr>
                        <w:t xml:space="preserve">• </w:t>
                      </w:r>
                      <w:r w:rsidRPr="00A26CBB">
                        <w:rPr>
                          <w:rFonts w:ascii="Calibri" w:hAnsi="Calibri" w:cs="Calibri"/>
                          <w:b/>
                          <w:szCs w:val="20"/>
                        </w:rPr>
                        <w:t>V. L’actualité contentieuse des ACCA et AICA</w:t>
                      </w:r>
                    </w:p>
                    <w:p w14:paraId="7BA33E5F" w14:textId="744DC56F" w:rsidR="00921957" w:rsidRDefault="00921957">
                      <w:pPr>
                        <w:rPr>
                          <w:i/>
                          <w:iCs/>
                        </w:rPr>
                      </w:pPr>
                    </w:p>
                    <w:p w14:paraId="3A5759C0" w14:textId="49A7878F" w:rsidR="00A26CBB" w:rsidRPr="00A26CBB" w:rsidRDefault="00A26CBB">
                      <w:pPr>
                        <w:rPr>
                          <w:iCs/>
                        </w:rPr>
                      </w:pPr>
                      <w:r>
                        <w:rPr>
                          <w:iCs/>
                        </w:rPr>
                        <w:t xml:space="preserve">Foire aux questions, </w:t>
                      </w:r>
                      <w:r>
                        <w:rPr>
                          <w:iCs/>
                        </w:rPr>
                        <w:t>évaluations</w:t>
                      </w:r>
                      <w:r>
                        <w:rPr>
                          <w:iCs/>
                        </w:rPr>
                        <w:t xml:space="preserve">, bilan de la formation </w:t>
                      </w:r>
                    </w:p>
                  </w:txbxContent>
                </v:textbox>
              </v:shape>
            </w:pict>
          </mc:Fallback>
        </mc:AlternateContent>
      </w:r>
    </w:p>
    <w:p w14:paraId="06A72F8D" w14:textId="6FE2134D" w:rsidR="007B16A2" w:rsidRDefault="007B16A2" w:rsidP="007B16A2">
      <w:pPr>
        <w:rPr>
          <w:rFonts w:eastAsia="Calibri"/>
          <w:lang w:eastAsia="en-US"/>
        </w:rPr>
      </w:pPr>
    </w:p>
    <w:p w14:paraId="264E1692" w14:textId="77777777" w:rsidR="00921957" w:rsidRDefault="00921957" w:rsidP="007B16A2">
      <w:pPr>
        <w:rPr>
          <w:rFonts w:eastAsia="Calibri"/>
          <w:lang w:eastAsia="en-US"/>
        </w:rPr>
      </w:pPr>
    </w:p>
    <w:p w14:paraId="40407511" w14:textId="77777777" w:rsidR="00921957" w:rsidRDefault="00921957" w:rsidP="007B16A2">
      <w:pPr>
        <w:rPr>
          <w:rFonts w:eastAsia="Calibri"/>
          <w:lang w:eastAsia="en-US"/>
        </w:rPr>
      </w:pPr>
    </w:p>
    <w:p w14:paraId="0E98012D" w14:textId="77777777" w:rsidR="00921957" w:rsidRDefault="00921957" w:rsidP="007B16A2">
      <w:pPr>
        <w:rPr>
          <w:rFonts w:eastAsia="Calibri"/>
          <w:lang w:eastAsia="en-US"/>
        </w:rPr>
      </w:pPr>
    </w:p>
    <w:p w14:paraId="44769F87" w14:textId="77777777" w:rsidR="00921957" w:rsidRDefault="00921957" w:rsidP="007B16A2">
      <w:pPr>
        <w:rPr>
          <w:rFonts w:eastAsia="Calibri"/>
          <w:lang w:eastAsia="en-US"/>
        </w:rPr>
      </w:pPr>
    </w:p>
    <w:p w14:paraId="5357DA4B" w14:textId="3411B03F" w:rsidR="00921957" w:rsidRDefault="00921957" w:rsidP="007B16A2">
      <w:pPr>
        <w:rPr>
          <w:rFonts w:eastAsia="Calibri"/>
          <w:lang w:eastAsia="en-US"/>
        </w:rPr>
      </w:pPr>
    </w:p>
    <w:p w14:paraId="77746AAE" w14:textId="58952D95" w:rsidR="00921957" w:rsidRDefault="00921957" w:rsidP="007B16A2">
      <w:pPr>
        <w:rPr>
          <w:rFonts w:eastAsia="Calibri"/>
          <w:lang w:eastAsia="en-US"/>
        </w:rPr>
      </w:pPr>
    </w:p>
    <w:p w14:paraId="15C46C89" w14:textId="77777777" w:rsidR="00921957" w:rsidRDefault="00921957" w:rsidP="007B16A2">
      <w:pPr>
        <w:rPr>
          <w:rFonts w:eastAsia="Calibri"/>
          <w:lang w:eastAsia="en-US"/>
        </w:rPr>
      </w:pPr>
    </w:p>
    <w:p w14:paraId="16C7FC11" w14:textId="1BDA543E" w:rsidR="00921957" w:rsidRDefault="00921957" w:rsidP="007B16A2">
      <w:pPr>
        <w:rPr>
          <w:rFonts w:eastAsia="Calibri"/>
          <w:lang w:eastAsia="en-US"/>
        </w:rPr>
      </w:pPr>
    </w:p>
    <w:p w14:paraId="400EEC59" w14:textId="22F12482" w:rsidR="00921957" w:rsidRDefault="00921957" w:rsidP="007B16A2">
      <w:pPr>
        <w:rPr>
          <w:rFonts w:eastAsia="Calibri"/>
          <w:lang w:eastAsia="en-US"/>
        </w:rPr>
      </w:pPr>
    </w:p>
    <w:p w14:paraId="39D84F19" w14:textId="181245ED" w:rsidR="00921957" w:rsidRDefault="0005007E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FF36997" wp14:editId="10115F81">
                <wp:simplePos x="0" y="0"/>
                <wp:positionH relativeFrom="column">
                  <wp:posOffset>3881120</wp:posOffset>
                </wp:positionH>
                <wp:positionV relativeFrom="paragraph">
                  <wp:posOffset>22860</wp:posOffset>
                </wp:positionV>
                <wp:extent cx="2543175" cy="1009650"/>
                <wp:effectExtent l="0" t="0" r="28575" b="19050"/>
                <wp:wrapNone/>
                <wp:docPr id="26656571" name="Text Box 26656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00965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598FA" w14:textId="34009EE0" w:rsidR="008124DB" w:rsidRDefault="008124DB" w:rsidP="00051B61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Public visé</w:t>
                            </w:r>
                          </w:p>
                          <w:p w14:paraId="11F06F9F" w14:textId="77777777" w:rsidR="004208AB" w:rsidRPr="004208AB" w:rsidRDefault="004208AB" w:rsidP="004208A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4208AB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Salariés ayant en charge le suivi des ACCA au sein de leur fédération ou ayant déjà connaissance de la réglementation relative aux ACCA </w:t>
                            </w:r>
                          </w:p>
                          <w:p w14:paraId="7371A743" w14:textId="77777777" w:rsidR="004208AB" w:rsidRPr="008124DB" w:rsidRDefault="004208AB" w:rsidP="00051B61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56571" o:spid="_x0000_s1030" type="#_x0000_t202" style="position:absolute;left:0;text-align:left;margin-left:305.6pt;margin-top:1.8pt;width:200.25pt;height:79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" fillcolor="#c5e0b3">
                <v:textbox>
                  <w:txbxContent>
                    <w:p w14:paraId="6D0598FA" w14:textId="34009EE0" w:rsidR="008124DB" w:rsidRDefault="008124DB" w:rsidP="00051B61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Public visé</w:t>
                      </w:r>
                    </w:p>
                    <w:p w14:paraId="11F06F9F" w14:textId="77777777" w:rsidR="004208AB" w:rsidRPr="004208AB" w:rsidRDefault="004208AB" w:rsidP="004208A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r w:rsidRPr="004208AB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Salariés ayant en charge le suivi des ACCA au sein de leur fédération ou ayant déjà connaissance de la réglementation relative aux ACCA </w:t>
                      </w:r>
                    </w:p>
                    <w:p w14:paraId="7371A743" w14:textId="77777777" w:rsidR="004208AB" w:rsidRPr="008124DB" w:rsidRDefault="004208AB" w:rsidP="00051B61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F659A8" w14:textId="77777777" w:rsidR="00921957" w:rsidRDefault="00921957" w:rsidP="007B16A2">
      <w:pPr>
        <w:rPr>
          <w:rFonts w:eastAsia="Calibri"/>
          <w:lang w:eastAsia="en-US"/>
        </w:rPr>
      </w:pPr>
    </w:p>
    <w:p w14:paraId="71EED5B7" w14:textId="2A7C6D35" w:rsidR="00921957" w:rsidRDefault="00921957" w:rsidP="007B16A2">
      <w:pPr>
        <w:rPr>
          <w:rFonts w:eastAsia="Calibri"/>
          <w:lang w:eastAsia="en-US"/>
        </w:rPr>
      </w:pPr>
    </w:p>
    <w:p w14:paraId="2B8AA590" w14:textId="24A95737" w:rsidR="00921957" w:rsidRDefault="00921957" w:rsidP="007B16A2">
      <w:pPr>
        <w:rPr>
          <w:rFonts w:eastAsia="Calibri"/>
          <w:lang w:eastAsia="en-US"/>
        </w:rPr>
      </w:pPr>
    </w:p>
    <w:p w14:paraId="35ACD9D9" w14:textId="33316AFE" w:rsidR="00921957" w:rsidRDefault="00921957" w:rsidP="007B16A2">
      <w:pPr>
        <w:rPr>
          <w:rFonts w:eastAsia="Calibri"/>
          <w:lang w:eastAsia="en-US"/>
        </w:rPr>
      </w:pPr>
    </w:p>
    <w:p w14:paraId="5AE39443" w14:textId="75B3BC0C" w:rsidR="00921957" w:rsidRDefault="00921957" w:rsidP="007B16A2">
      <w:pPr>
        <w:rPr>
          <w:rFonts w:eastAsia="Calibri"/>
          <w:lang w:eastAsia="en-US"/>
        </w:rPr>
      </w:pPr>
    </w:p>
    <w:p w14:paraId="274F05F1" w14:textId="77777777" w:rsidR="00921957" w:rsidRDefault="00921957" w:rsidP="007B16A2">
      <w:pPr>
        <w:rPr>
          <w:rFonts w:eastAsia="Calibri"/>
          <w:lang w:eastAsia="en-US"/>
        </w:rPr>
      </w:pPr>
    </w:p>
    <w:p w14:paraId="2D7CAAD3" w14:textId="160CDE41" w:rsidR="00921957" w:rsidRDefault="0005007E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FF36997" wp14:editId="06B72C73">
                <wp:simplePos x="0" y="0"/>
                <wp:positionH relativeFrom="column">
                  <wp:posOffset>3881120</wp:posOffset>
                </wp:positionH>
                <wp:positionV relativeFrom="paragraph">
                  <wp:posOffset>127635</wp:posOffset>
                </wp:positionV>
                <wp:extent cx="2514600" cy="714375"/>
                <wp:effectExtent l="0" t="0" r="19050" b="28575"/>
                <wp:wrapNone/>
                <wp:docPr id="191706374" name="Text Box 191706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71437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2563B" w14:textId="1866940F" w:rsidR="008124DB" w:rsidRDefault="008124DB" w:rsidP="00051B61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Prérequis</w:t>
                            </w:r>
                          </w:p>
                          <w:p w14:paraId="26E2EA84" w14:textId="2CCC2454" w:rsidR="004277DA" w:rsidRPr="0005007E" w:rsidRDefault="0005007E" w:rsidP="00051B61">
                            <w:pPr>
                              <w:shd w:val="clear" w:color="auto" w:fill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05007E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Salariés ayant en charge le suivi des ACCA au sein de leur fédération ou ayant déjà connaissance de la réglementation relative aux ACCA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706374" o:spid="_x0000_s1031" type="#_x0000_t202" style="position:absolute;left:0;text-align:left;margin-left:305.6pt;margin-top:10.05pt;width:198pt;height:56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" fillcolor="#c5e0b3">
                <v:textbox>
                  <w:txbxContent>
                    <w:p w14:paraId="2B82563B" w14:textId="1866940F" w:rsidR="008124DB" w:rsidRDefault="008124DB" w:rsidP="00051B61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Prérequis</w:t>
                      </w:r>
                    </w:p>
                    <w:p w14:paraId="26E2EA84" w14:textId="2CCC2454" w:rsidR="004277DA" w:rsidRPr="0005007E" w:rsidRDefault="0005007E" w:rsidP="00051B61">
                      <w:pPr>
                        <w:shd w:val="clear" w:color="auto" w:fill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05007E">
                        <w:rPr>
                          <w:rFonts w:ascii="Calibri" w:hAnsi="Calibri" w:cs="Calibri"/>
                          <w:sz w:val="18"/>
                          <w:szCs w:val="18"/>
                        </w:rPr>
                        <w:t>Salariés ayant en charge le suivi des ACCA au sein de leur fédération ou ayant déjà connaissance de la réglementation relative aux ACCA</w:t>
                      </w:r>
                    </w:p>
                  </w:txbxContent>
                </v:textbox>
              </v:shape>
            </w:pict>
          </mc:Fallback>
        </mc:AlternateContent>
      </w:r>
    </w:p>
    <w:p w14:paraId="265BD4E9" w14:textId="4097AE77" w:rsidR="00921957" w:rsidRDefault="00921957" w:rsidP="007B16A2">
      <w:pPr>
        <w:rPr>
          <w:rFonts w:eastAsia="Calibri"/>
          <w:lang w:eastAsia="en-US"/>
        </w:rPr>
      </w:pPr>
    </w:p>
    <w:p w14:paraId="24CDD5A6" w14:textId="77777777" w:rsidR="00921957" w:rsidRDefault="00921957" w:rsidP="007B16A2">
      <w:pPr>
        <w:rPr>
          <w:rFonts w:eastAsia="Calibri"/>
          <w:lang w:eastAsia="en-US"/>
        </w:rPr>
      </w:pPr>
    </w:p>
    <w:p w14:paraId="545AB8FD" w14:textId="77777777" w:rsidR="00921957" w:rsidRDefault="00921957" w:rsidP="007B16A2">
      <w:pPr>
        <w:rPr>
          <w:rFonts w:eastAsia="Calibri"/>
          <w:lang w:eastAsia="en-US"/>
        </w:rPr>
      </w:pPr>
    </w:p>
    <w:p w14:paraId="0422F4F8" w14:textId="3EA0CBF6" w:rsidR="00921957" w:rsidRDefault="00921957" w:rsidP="007B16A2">
      <w:pPr>
        <w:rPr>
          <w:rFonts w:eastAsia="Calibri"/>
          <w:lang w:eastAsia="en-US"/>
        </w:rPr>
      </w:pPr>
    </w:p>
    <w:p w14:paraId="79AF91B8" w14:textId="4C23DA96" w:rsidR="00921957" w:rsidRDefault="00921957" w:rsidP="007B16A2">
      <w:pPr>
        <w:rPr>
          <w:rFonts w:eastAsia="Calibri"/>
          <w:lang w:eastAsia="en-US"/>
        </w:rPr>
      </w:pPr>
    </w:p>
    <w:p w14:paraId="57E56E46" w14:textId="39BD6C64" w:rsidR="00921957" w:rsidRDefault="0005007E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FF36997" wp14:editId="32F411DE">
                <wp:simplePos x="0" y="0"/>
                <wp:positionH relativeFrom="column">
                  <wp:posOffset>3881120</wp:posOffset>
                </wp:positionH>
                <wp:positionV relativeFrom="paragraph">
                  <wp:posOffset>102235</wp:posOffset>
                </wp:positionV>
                <wp:extent cx="2552700" cy="1990725"/>
                <wp:effectExtent l="0" t="0" r="19050" b="28575"/>
                <wp:wrapNone/>
                <wp:docPr id="632142820" name="Text Box 632142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99072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C992C" w14:textId="483266A0" w:rsidR="008124DB" w:rsidRDefault="00DC42A6" w:rsidP="00051B61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Modalités 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pédagogiques</w:t>
                            </w:r>
                          </w:p>
                          <w:p w14:paraId="7FDDA9D5" w14:textId="77777777" w:rsidR="00A04F82" w:rsidRPr="00A04F82" w:rsidRDefault="00A04F82" w:rsidP="00A04F82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A04F82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A04F82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Approche théorique par les formateurs : apport de connaissances méthodologiques et de ressources et appropriation, par les stagiaires, des supports de formation</w:t>
                            </w:r>
                          </w:p>
                          <w:p w14:paraId="75C95FDD" w14:textId="4E0620EC" w:rsidR="00A04F82" w:rsidRPr="00A04F82" w:rsidRDefault="00A04F82" w:rsidP="00051B6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i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A04F82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A04F82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Retours d’expérience et travail pratique à partir de cas concrets (</w:t>
                            </w:r>
                            <w:r w:rsidRPr="00A04F82">
                              <w:rPr>
                                <w:rFonts w:ascii="Calibri" w:hAnsi="Calibri" w:cs="Calibri"/>
                                <w:bCs w:val="0"/>
                                <w:i/>
                                <w:iCs/>
                                <w:color w:val="000000"/>
                                <w:szCs w:val="20"/>
                              </w:rPr>
                              <w:t>mises en situation, analyse de cas, t</w:t>
                            </w:r>
                            <w:r w:rsidRPr="00A04F82">
                              <w:rPr>
                                <w:rFonts w:ascii="Calibri" w:hAnsi="Calibri" w:cs="Calibri"/>
                                <w:bCs w:val="0"/>
                                <w:i/>
                                <w:szCs w:val="20"/>
                              </w:rPr>
                              <w:t>ravail d’échange à partir des situations des participants, exercices, conseils pour permettre à chaque participant d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i/>
                                <w:szCs w:val="20"/>
                              </w:rPr>
                              <w:t xml:space="preserve">e réussir la phase de transfert </w:t>
                            </w:r>
                            <w:r w:rsidRPr="00A04F82">
                              <w:rPr>
                                <w:rFonts w:ascii="Calibri" w:hAnsi="Calibri" w:cs="Calibri"/>
                                <w:bCs w:val="0"/>
                                <w:i/>
                                <w:szCs w:val="20"/>
                              </w:rPr>
                              <w:t>de compétences de la mission de gestion des ACCA</w:t>
                            </w:r>
                            <w:r w:rsidRPr="00A04F82">
                              <w:rPr>
                                <w:rFonts w:ascii="Calibri" w:hAnsi="Calibri" w:cs="Calibri"/>
                                <w:bCs w:val="0"/>
                                <w:i/>
                                <w:iCs/>
                                <w:color w:val="000000"/>
                                <w:szCs w:val="20"/>
                              </w:rPr>
                              <w:t xml:space="preserve"> …</w:t>
                            </w:r>
                            <w:r w:rsidRPr="00A04F82">
                              <w:rPr>
                                <w:rFonts w:ascii="Calibri" w:hAnsi="Calibri" w:cs="Calibri"/>
                                <w:bCs w:val="0"/>
                                <w:i/>
                                <w:color w:val="000000"/>
                                <w:szCs w:val="20"/>
                              </w:rPr>
                              <w:t xml:space="preserve">) </w:t>
                            </w:r>
                          </w:p>
                          <w:p w14:paraId="39CCC63B" w14:textId="77777777" w:rsidR="00A04F82" w:rsidRPr="008124DB" w:rsidRDefault="00A04F82" w:rsidP="00051B61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2142820" o:spid="_x0000_s1032" type="#_x0000_t202" style="position:absolute;left:0;text-align:left;margin-left:305.6pt;margin-top:8.05pt;width:201pt;height:156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" fillcolor="#c5e0b3">
                <v:textbox>
                  <w:txbxContent>
                    <w:p w14:paraId="1A4C992C" w14:textId="483266A0" w:rsidR="008124DB" w:rsidRDefault="00DC42A6" w:rsidP="00051B61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Modalités </w:t>
                      </w:r>
                      <w:r w:rsidR="008124DB" w:rsidRPr="008124DB">
                        <w:rPr>
                          <w:i/>
                          <w:iCs/>
                        </w:rPr>
                        <w:t>pédagogiques</w:t>
                      </w:r>
                    </w:p>
                    <w:p w14:paraId="7FDDA9D5" w14:textId="77777777" w:rsidR="00A04F82" w:rsidRPr="00A04F82" w:rsidRDefault="00A04F82" w:rsidP="00A04F82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A04F82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A04F82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Approche théorique par les formateurs : apport de connaissances méthodologiques et de ressources et appropriation, par les stagiaires, des supports de formation</w:t>
                      </w:r>
                    </w:p>
                    <w:p w14:paraId="75C95FDD" w14:textId="4E0620EC" w:rsidR="00A04F82" w:rsidRPr="00A04F82" w:rsidRDefault="00A04F82" w:rsidP="00051B6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i/>
                          <w:color w:val="000000"/>
                          <w:szCs w:val="20"/>
                        </w:rPr>
                      </w:pPr>
                      <w:proofErr w:type="gramStart"/>
                      <w:r w:rsidRPr="00A04F82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A04F82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Retours d’expérience et travail pratique à partir de cas concrets (</w:t>
                      </w:r>
                      <w:r w:rsidRPr="00A04F82">
                        <w:rPr>
                          <w:rFonts w:ascii="Calibri" w:hAnsi="Calibri" w:cs="Calibri"/>
                          <w:bCs w:val="0"/>
                          <w:i/>
                          <w:iCs/>
                          <w:color w:val="000000"/>
                          <w:szCs w:val="20"/>
                        </w:rPr>
                        <w:t>mises en situation, analyse de cas, t</w:t>
                      </w:r>
                      <w:r w:rsidRPr="00A04F82">
                        <w:rPr>
                          <w:rFonts w:ascii="Calibri" w:hAnsi="Calibri" w:cs="Calibri"/>
                          <w:bCs w:val="0"/>
                          <w:i/>
                          <w:szCs w:val="20"/>
                        </w:rPr>
                        <w:t>ravail d’échange à partir des situations des participants, exercices, conseils pour permettre à chaque participant d</w:t>
                      </w:r>
                      <w:r>
                        <w:rPr>
                          <w:rFonts w:ascii="Calibri" w:hAnsi="Calibri" w:cs="Calibri"/>
                          <w:bCs w:val="0"/>
                          <w:i/>
                          <w:szCs w:val="20"/>
                        </w:rPr>
                        <w:t xml:space="preserve">e réussir la phase de transfert </w:t>
                      </w:r>
                      <w:r w:rsidRPr="00A04F82">
                        <w:rPr>
                          <w:rFonts w:ascii="Calibri" w:hAnsi="Calibri" w:cs="Calibri"/>
                          <w:bCs w:val="0"/>
                          <w:i/>
                          <w:szCs w:val="20"/>
                        </w:rPr>
                        <w:t>de compétences de la mission de gestion des ACCA</w:t>
                      </w:r>
                      <w:r w:rsidRPr="00A04F82">
                        <w:rPr>
                          <w:rFonts w:ascii="Calibri" w:hAnsi="Calibri" w:cs="Calibri"/>
                          <w:bCs w:val="0"/>
                          <w:i/>
                          <w:iCs/>
                          <w:color w:val="000000"/>
                          <w:szCs w:val="20"/>
                        </w:rPr>
                        <w:t xml:space="preserve"> …</w:t>
                      </w:r>
                      <w:r w:rsidRPr="00A04F82">
                        <w:rPr>
                          <w:rFonts w:ascii="Calibri" w:hAnsi="Calibri" w:cs="Calibri"/>
                          <w:bCs w:val="0"/>
                          <w:i/>
                          <w:color w:val="000000"/>
                          <w:szCs w:val="20"/>
                        </w:rPr>
                        <w:t xml:space="preserve">) </w:t>
                      </w:r>
                    </w:p>
                    <w:p w14:paraId="39CCC63B" w14:textId="77777777" w:rsidR="00A04F82" w:rsidRPr="008124DB" w:rsidRDefault="00A04F82" w:rsidP="00051B61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A1388E" w14:textId="77777777" w:rsidR="00921957" w:rsidRDefault="00921957" w:rsidP="007B16A2">
      <w:pPr>
        <w:rPr>
          <w:rFonts w:eastAsia="Calibri"/>
          <w:lang w:eastAsia="en-US"/>
        </w:rPr>
      </w:pPr>
    </w:p>
    <w:p w14:paraId="7F69E457" w14:textId="77777777" w:rsidR="00921957" w:rsidRDefault="00921957" w:rsidP="007B16A2">
      <w:pPr>
        <w:rPr>
          <w:rFonts w:eastAsia="Calibri"/>
          <w:lang w:eastAsia="en-US"/>
        </w:rPr>
      </w:pPr>
    </w:p>
    <w:p w14:paraId="2518C3C8" w14:textId="77777777" w:rsidR="00921957" w:rsidRDefault="00921957" w:rsidP="007B16A2">
      <w:pPr>
        <w:rPr>
          <w:rFonts w:eastAsia="Calibri"/>
          <w:lang w:eastAsia="en-US"/>
        </w:rPr>
      </w:pPr>
    </w:p>
    <w:p w14:paraId="381777C5" w14:textId="77777777" w:rsidR="00921957" w:rsidRDefault="00921957" w:rsidP="007B16A2">
      <w:pPr>
        <w:rPr>
          <w:rFonts w:eastAsia="Calibri"/>
          <w:lang w:eastAsia="en-US"/>
        </w:rPr>
      </w:pPr>
    </w:p>
    <w:p w14:paraId="68474BF2" w14:textId="77777777" w:rsidR="00921957" w:rsidRDefault="00921957" w:rsidP="007B16A2">
      <w:pPr>
        <w:rPr>
          <w:rFonts w:eastAsia="Calibri"/>
          <w:lang w:eastAsia="en-US"/>
        </w:rPr>
      </w:pPr>
    </w:p>
    <w:p w14:paraId="3FAD9282" w14:textId="77777777" w:rsidR="00921957" w:rsidRDefault="00921957" w:rsidP="007B16A2">
      <w:pPr>
        <w:rPr>
          <w:rFonts w:eastAsia="Calibri"/>
          <w:lang w:eastAsia="en-US"/>
        </w:rPr>
      </w:pPr>
    </w:p>
    <w:p w14:paraId="527E37DE" w14:textId="77777777" w:rsidR="00921957" w:rsidRDefault="00921957" w:rsidP="007B16A2">
      <w:pPr>
        <w:rPr>
          <w:rFonts w:eastAsia="Calibri"/>
          <w:lang w:eastAsia="en-US"/>
        </w:rPr>
      </w:pPr>
    </w:p>
    <w:p w14:paraId="50A9A64E" w14:textId="07442C53" w:rsidR="00921957" w:rsidRDefault="00921957" w:rsidP="007B16A2">
      <w:pPr>
        <w:rPr>
          <w:rFonts w:eastAsia="Calibri"/>
          <w:lang w:eastAsia="en-US"/>
        </w:rPr>
      </w:pPr>
    </w:p>
    <w:p w14:paraId="04DF37AC" w14:textId="0B0ABE4E" w:rsidR="00921957" w:rsidRDefault="00921957" w:rsidP="007B16A2">
      <w:pPr>
        <w:rPr>
          <w:rFonts w:eastAsia="Calibri"/>
          <w:lang w:eastAsia="en-US"/>
        </w:rPr>
      </w:pPr>
    </w:p>
    <w:p w14:paraId="55EAB3F1" w14:textId="77777777" w:rsidR="00921957" w:rsidRDefault="00921957" w:rsidP="007B16A2">
      <w:pPr>
        <w:rPr>
          <w:rFonts w:eastAsia="Calibri"/>
          <w:lang w:eastAsia="en-US"/>
        </w:rPr>
      </w:pPr>
    </w:p>
    <w:p w14:paraId="0D3E99FE" w14:textId="40DAFFE4" w:rsidR="00921957" w:rsidRDefault="00921957" w:rsidP="007B16A2">
      <w:pPr>
        <w:rPr>
          <w:rFonts w:eastAsia="Calibri"/>
          <w:lang w:eastAsia="en-US"/>
        </w:rPr>
      </w:pPr>
    </w:p>
    <w:p w14:paraId="49E10CD6" w14:textId="77777777" w:rsidR="00921957" w:rsidRDefault="00921957" w:rsidP="007B16A2">
      <w:pPr>
        <w:rPr>
          <w:rFonts w:eastAsia="Calibri"/>
          <w:lang w:eastAsia="en-US"/>
        </w:rPr>
      </w:pPr>
    </w:p>
    <w:p w14:paraId="3FF93B68" w14:textId="25183419" w:rsidR="00921957" w:rsidRDefault="00921957" w:rsidP="007B16A2">
      <w:pPr>
        <w:rPr>
          <w:rFonts w:eastAsia="Calibri"/>
          <w:lang w:eastAsia="en-US"/>
        </w:rPr>
      </w:pPr>
    </w:p>
    <w:p w14:paraId="6C0658E2" w14:textId="2C936E50" w:rsidR="00921957" w:rsidRDefault="0005007E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FF36997" wp14:editId="2EFBB4A0">
                <wp:simplePos x="0" y="0"/>
                <wp:positionH relativeFrom="column">
                  <wp:posOffset>4090670</wp:posOffset>
                </wp:positionH>
                <wp:positionV relativeFrom="paragraph">
                  <wp:posOffset>93980</wp:posOffset>
                </wp:positionV>
                <wp:extent cx="2305050" cy="419100"/>
                <wp:effectExtent l="0" t="0" r="19050" b="19050"/>
                <wp:wrapNone/>
                <wp:docPr id="514382928" name="Text Box 514382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41910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66111" w14:textId="00DB82CC" w:rsidR="008124DB" w:rsidRDefault="008124DB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Durée de formation en heures et en jours</w:t>
                            </w:r>
                          </w:p>
                          <w:p w14:paraId="5C29D3FA" w14:textId="4BB5FA48" w:rsidR="00A04F82" w:rsidRPr="008124DB" w:rsidRDefault="00A04F82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1 jour (7h00)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4382928" o:spid="_x0000_s1033" type="#_x0000_t202" style="position:absolute;left:0;text-align:left;margin-left:322.1pt;margin-top:7.4pt;width:181.5pt;height:33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" fillcolor="#c5e0b3">
                <v:textbox>
                  <w:txbxContent>
                    <w:p w14:paraId="41D66111" w14:textId="00DB82CC" w:rsidR="008124DB" w:rsidRDefault="008124DB" w:rsidP="008124DB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Durée de formation en heures et en jours</w:t>
                      </w:r>
                    </w:p>
                    <w:p w14:paraId="5C29D3FA" w14:textId="4BB5FA48" w:rsidR="00A04F82" w:rsidRPr="008124DB" w:rsidRDefault="00A04F82" w:rsidP="008124DB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1 jour (7h00)</w:t>
                      </w:r>
                    </w:p>
                  </w:txbxContent>
                </v:textbox>
              </v:shape>
            </w:pict>
          </mc:Fallback>
        </mc:AlternateContent>
      </w:r>
    </w:p>
    <w:p w14:paraId="133237B2" w14:textId="4ABE683F" w:rsidR="00921957" w:rsidRDefault="00921957" w:rsidP="007B16A2">
      <w:pPr>
        <w:rPr>
          <w:rFonts w:eastAsia="Calibri"/>
          <w:lang w:eastAsia="en-US"/>
        </w:rPr>
      </w:pPr>
    </w:p>
    <w:p w14:paraId="00BC0DD4" w14:textId="199B5A8B" w:rsidR="00921957" w:rsidRDefault="00921957" w:rsidP="007B16A2">
      <w:pPr>
        <w:rPr>
          <w:rFonts w:eastAsia="Calibri"/>
          <w:lang w:eastAsia="en-US"/>
        </w:rPr>
      </w:pPr>
    </w:p>
    <w:p w14:paraId="310018D1" w14:textId="77ED3C11" w:rsidR="00921957" w:rsidRDefault="0005007E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FF36997" wp14:editId="63265382">
                <wp:simplePos x="0" y="0"/>
                <wp:positionH relativeFrom="column">
                  <wp:posOffset>4090670</wp:posOffset>
                </wp:positionH>
                <wp:positionV relativeFrom="paragraph">
                  <wp:posOffset>133985</wp:posOffset>
                </wp:positionV>
                <wp:extent cx="2305050" cy="885825"/>
                <wp:effectExtent l="0" t="0" r="19050" b="28575"/>
                <wp:wrapNone/>
                <wp:docPr id="1301169381" name="Text Box 1301169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88582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33A1C" w14:textId="77777777" w:rsidR="00A04F82" w:rsidRDefault="00A04F8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Marc JOUFFRE, responsable pôle formation de la société BIODI’VERT, S.A.S. LAMY’VERT</w:t>
                            </w:r>
                          </w:p>
                          <w:p w14:paraId="6750EA72" w14:textId="77777777" w:rsidR="00A04F82" w:rsidRDefault="00A04F8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Tel 06 63 88 12 22</w:t>
                            </w:r>
                          </w:p>
                          <w:p w14:paraId="2355B88A" w14:textId="1E0C80B3" w:rsidR="00D1061F" w:rsidRPr="008124DB" w:rsidRDefault="00A04F8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Email : marc.jouffre@biodivert.fr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1169381" o:spid="_x0000_s1034" type="#_x0000_t202" style="position:absolute;left:0;text-align:left;margin-left:322.1pt;margin-top:10.55pt;width:181.5pt;height:69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" fillcolor="#c5e0b3">
                <v:textbox>
                  <w:txbxContent>
                    <w:p w14:paraId="22333A1C" w14:textId="77777777" w:rsidR="00A04F82" w:rsidRDefault="00A04F8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Marc JOUFFRE, responsable pôle formation de la société BIODI’VERT, S.A.S. LAMY’VERT</w:t>
                      </w:r>
                    </w:p>
                    <w:p w14:paraId="6750EA72" w14:textId="77777777" w:rsidR="00A04F82" w:rsidRDefault="00A04F8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Tel 06 63 88 12 22</w:t>
                      </w:r>
                    </w:p>
                    <w:p w14:paraId="2355B88A" w14:textId="1E0C80B3" w:rsidR="00D1061F" w:rsidRPr="008124DB" w:rsidRDefault="00A04F8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Email : marc.jouffre@biodivert.fr </w:t>
                      </w:r>
                    </w:p>
                  </w:txbxContent>
                </v:textbox>
              </v:shape>
            </w:pict>
          </mc:Fallback>
        </mc:AlternateContent>
      </w:r>
    </w:p>
    <w:p w14:paraId="7B17EB3C" w14:textId="21EC4B83" w:rsidR="00921957" w:rsidRDefault="00921957" w:rsidP="007B16A2">
      <w:pPr>
        <w:rPr>
          <w:rFonts w:eastAsia="Calibri"/>
          <w:lang w:eastAsia="en-US"/>
        </w:rPr>
      </w:pPr>
    </w:p>
    <w:p w14:paraId="57C2A93B" w14:textId="77777777" w:rsidR="00921957" w:rsidRDefault="00921957" w:rsidP="007B16A2">
      <w:pPr>
        <w:rPr>
          <w:rFonts w:eastAsia="Calibri"/>
          <w:lang w:eastAsia="en-US"/>
        </w:rPr>
      </w:pPr>
    </w:p>
    <w:p w14:paraId="61025FC7" w14:textId="0BDF1A04" w:rsidR="00921957" w:rsidRDefault="00921957" w:rsidP="007B16A2">
      <w:pPr>
        <w:rPr>
          <w:rFonts w:eastAsia="Calibri"/>
          <w:lang w:eastAsia="en-US"/>
        </w:rPr>
      </w:pPr>
    </w:p>
    <w:p w14:paraId="20699FDB" w14:textId="39693294" w:rsidR="00921957" w:rsidRDefault="00921957" w:rsidP="007B16A2">
      <w:pPr>
        <w:rPr>
          <w:rFonts w:eastAsia="Calibri"/>
          <w:lang w:eastAsia="en-US"/>
        </w:rPr>
      </w:pPr>
    </w:p>
    <w:p w14:paraId="6E54432F" w14:textId="77777777" w:rsidR="00F33D46" w:rsidRDefault="00F33D46" w:rsidP="00EE0A15">
      <w:pPr>
        <w:rPr>
          <w:rFonts w:ascii="Arial" w:hAnsi="Arial" w:cs="Arial"/>
          <w:sz w:val="22"/>
          <w:szCs w:val="22"/>
        </w:rPr>
      </w:pPr>
    </w:p>
    <w:sectPr w:rsidR="00F33D46" w:rsidSect="009661D7">
      <w:headerReference w:type="default" r:id="rId16"/>
      <w:footerReference w:type="default" r:id="rId17"/>
      <w:headerReference w:type="first" r:id="rId18"/>
      <w:pgSz w:w="11906" w:h="16838" w:code="9"/>
      <w:pgMar w:top="1418" w:right="1418" w:bottom="567" w:left="1418" w:header="709" w:footer="32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FBD6F" w14:textId="77777777" w:rsidR="00F00B35" w:rsidRDefault="00F00B35" w:rsidP="002C029A">
      <w:r>
        <w:separator/>
      </w:r>
    </w:p>
  </w:endnote>
  <w:endnote w:type="continuationSeparator" w:id="0">
    <w:p w14:paraId="56474988" w14:textId="77777777" w:rsidR="00F00B35" w:rsidRDefault="00F00B35" w:rsidP="002C029A">
      <w:r>
        <w:continuationSeparator/>
      </w:r>
    </w:p>
  </w:endnote>
  <w:endnote w:type="continuationNotice" w:id="1">
    <w:p w14:paraId="3CB66C51" w14:textId="77777777" w:rsidR="00F00B35" w:rsidRDefault="00F00B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18822" w14:textId="772CA855" w:rsidR="00A06225" w:rsidRPr="00273222" w:rsidRDefault="00CF6763" w:rsidP="002C029A">
    <w:pPr>
      <w:pStyle w:val="Pieddepage"/>
      <w:rPr>
        <w:noProof/>
      </w:rPr>
    </w:pPr>
    <w:r>
      <w:rPr>
        <w:noProof/>
      </w:rPr>
      <w:drawing>
        <wp:anchor distT="0" distB="0" distL="114300" distR="114300" simplePos="0" relativeHeight="251658253" behindDoc="0" locked="0" layoutInCell="1" allowOverlap="1" wp14:anchorId="34D71179" wp14:editId="7E93623D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2" behindDoc="0" locked="0" layoutInCell="1" allowOverlap="1" wp14:anchorId="39C616E4" wp14:editId="0E6D4CE4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7F68EAB0" wp14:editId="645D17B8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2080665605" name="Text Box 20806656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BD94BF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80665605" o:spid="_x0000_s1038" type="#_x0000_t202" style="position:absolute;left:0;text-align:left;margin-left:427.35pt;margin-top:773.6pt;width:130.85pt;height:54.2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" fillcolor="window" stroked="f" strokeweight=".5pt">
              <v:path arrowok="t"/>
              <v:textbox>
                <w:txbxContent>
                  <w:p w14:paraId="40BD94BF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50" behindDoc="0" locked="0" layoutInCell="1" allowOverlap="1" wp14:anchorId="7700552D" wp14:editId="6B29EF05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9" behindDoc="0" locked="0" layoutInCell="1" allowOverlap="1" wp14:anchorId="62D08745" wp14:editId="303E37CA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4E25FDE" wp14:editId="63E61098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B84C6E1" wp14:editId="34C5B5FE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1" name="Picture 21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53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FCE69B3" wp14:editId="1283160B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1638829068" name="Text Box 1638829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818882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38829068" o:spid="_x0000_s1039" type="#_x0000_t202" style="position:absolute;left:0;text-align:left;margin-left:418.75pt;margin-top:776.9pt;width:130.85pt;height:54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" fillcolor="window" stroked="f" strokeweight=".5pt">
              <v:path arrowok="t"/>
              <v:textbox>
                <w:txbxContent>
                  <w:p w14:paraId="58818882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4CB9C833" wp14:editId="5F3700FE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0E423402" wp14:editId="27FD4D61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5" name="Picture 25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CD1DE49" wp14:editId="4DD9F334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560019867" name="Text Box 5600198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4592CD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60019867" o:spid="_x0000_s1040" type="#_x0000_t202" style="position:absolute;left:0;text-align:left;margin-left:418.75pt;margin-top:776.9pt;width:130.85pt;height:54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" fillcolor="window" stroked="f" strokeweight=".5pt">
              <v:path arrowok="t"/>
              <v:textbox>
                <w:txbxContent>
                  <w:p w14:paraId="5B4592CD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0" locked="0" layoutInCell="1" allowOverlap="1" wp14:anchorId="3A495AC8" wp14:editId="4015FBD1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7" behindDoc="0" locked="0" layoutInCell="1" allowOverlap="1" wp14:anchorId="2B2C7057" wp14:editId="0B4FDAA3">
          <wp:simplePos x="0" y="0"/>
          <wp:positionH relativeFrom="column">
            <wp:posOffset>4620260</wp:posOffset>
          </wp:positionH>
          <wp:positionV relativeFrom="paragraph">
            <wp:posOffset>9834245</wp:posOffset>
          </wp:positionV>
          <wp:extent cx="710565" cy="719455"/>
          <wp:effectExtent l="0" t="0" r="0" b="0"/>
          <wp:wrapNone/>
          <wp:docPr id="29" name="Picture 29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2DE9098" wp14:editId="4DA8593C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544" name="Text Box 5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F6A43B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44" o:spid="_x0000_s1041" type="#_x0000_t202" style="position:absolute;left:0;text-align:left;margin-left:427.35pt;margin-top:773.6pt;width:130.85pt;height:54.2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" fillcolor="window" stroked="f" strokeweight=".5pt">
              <v:path arrowok="t"/>
              <v:textbox>
                <w:txbxContent>
                  <w:p w14:paraId="67F6A43B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 w:rsidR="00C41CDE">
      <w:t xml:space="preserve"> </w:t>
    </w:r>
    <w:r w:rsidR="00273222">
      <w:t>Cadre de r</w:t>
    </w:r>
    <w:r w:rsidR="001A69A0">
      <w:t>é</w:t>
    </w:r>
    <w:r w:rsidR="00273222">
      <w:t>ponse-</w:t>
    </w:r>
    <w:r w:rsidR="003E21B7" w:rsidRPr="003E21B7">
      <w:rPr>
        <w:highlight w:val="yellow"/>
      </w:rPr>
      <w:t>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E601E" w14:textId="77777777" w:rsidR="00F00B35" w:rsidRDefault="00F00B35" w:rsidP="002C029A">
      <w:r>
        <w:separator/>
      </w:r>
    </w:p>
  </w:footnote>
  <w:footnote w:type="continuationSeparator" w:id="0">
    <w:p w14:paraId="4D957E4A" w14:textId="77777777" w:rsidR="00F00B35" w:rsidRDefault="00F00B35" w:rsidP="002C029A">
      <w:r>
        <w:continuationSeparator/>
      </w:r>
    </w:p>
  </w:footnote>
  <w:footnote w:type="continuationNotice" w:id="1">
    <w:p w14:paraId="499337E1" w14:textId="77777777" w:rsidR="00F00B35" w:rsidRDefault="00F00B3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C77BE" w14:textId="7246CE2E" w:rsidR="00C41CDE" w:rsidRDefault="00CF6763" w:rsidP="002C029A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55" behindDoc="0" locked="0" layoutInCell="1" allowOverlap="1" wp14:anchorId="50A3BEAF" wp14:editId="736E873B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9525" t="19050" r="14605" b="15240"/>
              <wp:wrapNone/>
              <wp:docPr id="1761384958" name="Group 17613849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1316519965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2768112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0BC38A" w14:textId="77777777" w:rsidR="00C41CDE" w:rsidRPr="00C41CDE" w:rsidRDefault="00C41CDE" w:rsidP="002C029A">
                            <w:r>
                              <w:t xml:space="preserve">    </w:t>
                            </w:r>
                            <w:r w:rsidRPr="00C41CDE">
                              <w:fldChar w:fldCharType="begin"/>
                            </w:r>
                            <w:r w:rsidRPr="00C41CDE">
                              <w:instrText>PAGE    \* MERGEFORMAT</w:instrText>
                            </w:r>
                            <w:r w:rsidRPr="00C41CDE">
                              <w:fldChar w:fldCharType="separate"/>
                            </w:r>
                            <w:r w:rsidRPr="00C41CDE">
                              <w:rPr>
                                <w:noProof/>
                              </w:rPr>
                              <w:t>3</w:t>
                            </w:r>
                            <w:r w:rsidRPr="00C41CDE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761384958" o:spid="_x0000_s1035" style="position:absolute;left:0;text-align:left;margin-left:54pt;margin-top:21.75pt;width:485.6pt;height:28.8pt;z-index:251658255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36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FEW8gAAADjAAAADwAAAGRycy9kb3ducmV2LnhtbERPzWrCQBC+F3yHZQRvdZMWg6auIgVp&#10;6UE0WuhxyE6TaHY2ZNckvr0rFHqc73+W68HUoqPWVZYVxNMIBHFudcWFgtNx+zwH4TyyxtoyKbiR&#10;g/Vq9LTEVNueD9RlvhAhhF2KCkrvm1RKl5dk0E1tQxy4X9sa9OFsC6lb7EO4qeVLFCXSYMWhocSG&#10;3kvKL9nVKLjgtut333VmTvlXv7/92PNHbJWajIfNGwhPg/8X/7k/dZj/GiezeLFIZvD4KQAgV3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VFEW8gAAADjAAAADwAAAAAA&#10;AAAAAAAAAAChAgAAZHJzL2Rvd25yZXYueG1sUEsFBgAAAAAEAAQA+QAAAJYDAAAAAA==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37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92j8wA&#10;AADiAAAADwAAAGRycy9kb3ducmV2LnhtbESPT2vCQBTE74V+h+UVeim6SaAxpK4igm219eCfi7fX&#10;7DMJZt+G7Fbjt3eFQo/DzPyGGU9704gzda62rCAeRiCIC6trLhXsd4tBBsJ5ZI2NZVJwJQfTyePD&#10;GHNtL7yh89aXIkDY5aig8r7NpXRFRQbd0LbEwTvazqAPsiul7vAS4KaRSRSl0mDNYaHCluYVFaft&#10;r1FgZxHx+n31fVhmPy/2SNePr/1cqeenfvYGwlPv/8N/7U+t4DVNRmkWxwncL4U7ICc3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nK92j8wAAADiAAAADwAAAAAAAAAAAAAAAACY&#10;AgAAZHJzL2Rvd25yZXYueG1sUEsFBgAAAAAEAAQA9QAAAJEDAAAAAA==&#10;" filled="t" strokecolor="#cd8315" strokeweight="2.25pt">
                <v:textbox inset=",0,,0">
                  <w:txbxContent>
                    <w:p w14:paraId="270BC38A" w14:textId="77777777" w:rsidR="00C41CDE" w:rsidRPr="00C41CDE" w:rsidRDefault="00C41CDE" w:rsidP="002C029A">
                      <w:r>
                        <w:t xml:space="preserve">    </w:t>
                      </w:r>
                      <w:r w:rsidRPr="00C41CDE">
                        <w:fldChar w:fldCharType="begin"/>
                      </w:r>
                      <w:r w:rsidRPr="00C41CDE">
                        <w:instrText>PAGE    \* MERGEFORMAT</w:instrText>
                      </w:r>
                      <w:r w:rsidRPr="00C41CDE">
                        <w:fldChar w:fldCharType="separate"/>
                      </w:r>
                      <w:r w:rsidRPr="00C41CDE">
                        <w:rPr>
                          <w:noProof/>
                        </w:rPr>
                        <w:t>3</w:t>
                      </w:r>
                      <w:r w:rsidRPr="00C41CDE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0BEA8314" w14:textId="77777777" w:rsidR="00C41CDE" w:rsidRDefault="00C41CDE" w:rsidP="002C029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CE5FD" w14:textId="64F37C8A" w:rsidR="00C41CDE" w:rsidRDefault="00CF6763" w:rsidP="002C029A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54" behindDoc="0" locked="0" layoutInCell="1" allowOverlap="1" wp14:anchorId="0F5E1301" wp14:editId="11D64A77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0" t="19050" r="5080" b="0"/>
              <wp:wrapNone/>
              <wp:docPr id="656" name="Group 6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657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8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AE4C72" w14:textId="77777777" w:rsidR="00C41CDE" w:rsidRPr="00E37398" w:rsidRDefault="00C41CDE" w:rsidP="002C029A">
                            <w:r>
                              <w:t xml:space="preserve">    </w:t>
                            </w:r>
                            <w:r w:rsidRPr="00E37398">
                              <w:fldChar w:fldCharType="begin"/>
                            </w:r>
                            <w:r w:rsidRPr="00E37398">
                              <w:instrText>PAGE    \* MERGEFORMAT</w:instrText>
                            </w:r>
                            <w:r w:rsidRPr="00E37398">
                              <w:fldChar w:fldCharType="separate"/>
                            </w:r>
                            <w:r w:rsidR="00CD608F">
                              <w:rPr>
                                <w:noProof/>
                              </w:rPr>
                              <w:t>1</w:t>
                            </w:r>
                            <w:r w:rsidRPr="00E37398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56" o:spid="_x0000_s1042" style="position:absolute;left:0;text-align:left;margin-left:54pt;margin-top:21.75pt;width:485.6pt;height:28.8pt;z-index:251658254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43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UIWMUAAADcAAAADwAAAGRycy9kb3ducmV2LnhtbESPT2vCQBTE70K/w/KE3nSTQtMSXUUK&#10;odJDaaMFj4/sM4lm34bsmj/fvlsoeBxm5jfMejuaRvTUudqygngZgSAurK65VHA8ZItXEM4ja2ws&#10;k4KJHGw3D7M1ptoO/E197ksRIOxSVFB536ZSuqIig25pW+LgnW1n0AfZlVJ3OAS4aeRTFCXSYM1h&#10;ocKW3ioqrvnNKLhi1g+fP01ujsXH8DWd7OU9tko9zsfdCoSn0d/D/+29VpA8v8DfmXAE5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UIWMUAAADcAAAADwAAAAAAAAAA&#10;AAAAAAChAgAAZHJzL2Rvd25yZXYueG1sUEsFBgAAAAAEAAQA+QAAAJMDAAAAAA==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44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nB9cIA&#10;AADcAAAADwAAAGRycy9kb3ducmV2LnhtbERPy4rCMBTdD/gP4QqzGWyqoEg1FRHUGR8LHxt31+ba&#10;Fpub0mS0/r1ZDMzycN7TWWsq8aDGlZYV9KMYBHFmdcm5gvNp2RuDcB5ZY2WZFLzIwSztfEwx0fbJ&#10;B3ocfS5CCLsEFRTe14mULivIoItsTRy4m20M+gCbXOoGnyHcVHIQxyNpsOTQUGBNi4Ky+/HXKLDz&#10;mHi/2uwuP+Prl73Ra709L5T67LbzCQhPrf8X/7m/tYLRMKwNZ8IRkO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qcH1wgAAANwAAAAPAAAAAAAAAAAAAAAAAJgCAABkcnMvZG93&#10;bnJldi54bWxQSwUGAAAAAAQABAD1AAAAhwMAAAAA&#10;" filled="t" strokecolor="#cd8315" strokeweight="2.25pt">
                <v:textbox inset=",0,,0">
                  <w:txbxContent>
                    <w:p w14:paraId="3FAE4C72" w14:textId="77777777" w:rsidR="00C41CDE" w:rsidRPr="00E37398" w:rsidRDefault="00C41CDE" w:rsidP="002C029A">
                      <w:r>
                        <w:t xml:space="preserve">    </w:t>
                      </w:r>
                      <w:r w:rsidRPr="00E37398">
                        <w:fldChar w:fldCharType="begin"/>
                      </w:r>
                      <w:r w:rsidRPr="00E37398">
                        <w:instrText>PAGE    \* MERGEFORMAT</w:instrText>
                      </w:r>
                      <w:r w:rsidRPr="00E37398">
                        <w:fldChar w:fldCharType="separate"/>
                      </w:r>
                      <w:r w:rsidR="00CD608F">
                        <w:rPr>
                          <w:noProof/>
                        </w:rPr>
                        <w:t>1</w:t>
                      </w:r>
                      <w:r w:rsidRPr="00E37398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71DC4"/>
    <w:multiLevelType w:val="hybridMultilevel"/>
    <w:tmpl w:val="B5C83236"/>
    <w:lvl w:ilvl="0" w:tplc="A2ECA9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6628FF"/>
    <w:multiLevelType w:val="hybridMultilevel"/>
    <w:tmpl w:val="03BA6F2C"/>
    <w:lvl w:ilvl="0" w:tplc="746E0B10">
      <w:start w:val="1"/>
      <w:numFmt w:val="decimal"/>
      <w:pStyle w:val="Style1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CF035A4"/>
    <w:multiLevelType w:val="hybridMultilevel"/>
    <w:tmpl w:val="E34CA16A"/>
    <w:lvl w:ilvl="0" w:tplc="65747AB4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B26F7"/>
    <w:multiLevelType w:val="multilevel"/>
    <w:tmpl w:val="42D2D32A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2E996590"/>
    <w:multiLevelType w:val="hybridMultilevel"/>
    <w:tmpl w:val="3FC01C02"/>
    <w:lvl w:ilvl="0" w:tplc="A7FE5578"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57245C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883D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062E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0206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9CA2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E644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5821F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2ECCA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2E0A1C"/>
    <w:multiLevelType w:val="hybridMultilevel"/>
    <w:tmpl w:val="3C4A3724"/>
    <w:lvl w:ilvl="0" w:tplc="B5868D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FD6AC5"/>
    <w:multiLevelType w:val="hybridMultilevel"/>
    <w:tmpl w:val="A3706786"/>
    <w:lvl w:ilvl="0" w:tplc="C74C610C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3"/>
  </w:num>
  <w:num w:numId="8">
    <w:abstractNumId w:val="3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4"/>
  </w:num>
  <w:num w:numId="1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0DA"/>
    <w:rsid w:val="0000303B"/>
    <w:rsid w:val="0002624A"/>
    <w:rsid w:val="00034122"/>
    <w:rsid w:val="00041080"/>
    <w:rsid w:val="00042A77"/>
    <w:rsid w:val="00042F87"/>
    <w:rsid w:val="0005007E"/>
    <w:rsid w:val="00051B61"/>
    <w:rsid w:val="00052D2E"/>
    <w:rsid w:val="000537FB"/>
    <w:rsid w:val="000574FA"/>
    <w:rsid w:val="000575BD"/>
    <w:rsid w:val="0006078C"/>
    <w:rsid w:val="00060E95"/>
    <w:rsid w:val="000618C3"/>
    <w:rsid w:val="00063FC4"/>
    <w:rsid w:val="0006477A"/>
    <w:rsid w:val="00071230"/>
    <w:rsid w:val="00073361"/>
    <w:rsid w:val="000758A3"/>
    <w:rsid w:val="00080C15"/>
    <w:rsid w:val="0008465C"/>
    <w:rsid w:val="0008658D"/>
    <w:rsid w:val="000867E0"/>
    <w:rsid w:val="00095ECE"/>
    <w:rsid w:val="0009700C"/>
    <w:rsid w:val="00097B5B"/>
    <w:rsid w:val="000B76B0"/>
    <w:rsid w:val="000C15FA"/>
    <w:rsid w:val="000C3D53"/>
    <w:rsid w:val="000C58A3"/>
    <w:rsid w:val="000E0821"/>
    <w:rsid w:val="000E0D3D"/>
    <w:rsid w:val="000E43DE"/>
    <w:rsid w:val="000E565D"/>
    <w:rsid w:val="000E78A1"/>
    <w:rsid w:val="000F0828"/>
    <w:rsid w:val="000F6F66"/>
    <w:rsid w:val="000F7034"/>
    <w:rsid w:val="000F7E33"/>
    <w:rsid w:val="00105848"/>
    <w:rsid w:val="00111D5E"/>
    <w:rsid w:val="0011325D"/>
    <w:rsid w:val="00115FB8"/>
    <w:rsid w:val="001234B8"/>
    <w:rsid w:val="00133505"/>
    <w:rsid w:val="001411D2"/>
    <w:rsid w:val="00143FF6"/>
    <w:rsid w:val="00161C59"/>
    <w:rsid w:val="00170246"/>
    <w:rsid w:val="001778C5"/>
    <w:rsid w:val="00180153"/>
    <w:rsid w:val="00180E35"/>
    <w:rsid w:val="00187833"/>
    <w:rsid w:val="0019218B"/>
    <w:rsid w:val="00195139"/>
    <w:rsid w:val="001A69A0"/>
    <w:rsid w:val="001B47FB"/>
    <w:rsid w:val="001C1CBA"/>
    <w:rsid w:val="001C1CDB"/>
    <w:rsid w:val="001C2C97"/>
    <w:rsid w:val="001C54CE"/>
    <w:rsid w:val="001C6B19"/>
    <w:rsid w:val="001D32FE"/>
    <w:rsid w:val="001D7AF9"/>
    <w:rsid w:val="001E172C"/>
    <w:rsid w:val="00204CD1"/>
    <w:rsid w:val="00211436"/>
    <w:rsid w:val="002177E9"/>
    <w:rsid w:val="00225778"/>
    <w:rsid w:val="00227D6B"/>
    <w:rsid w:val="00231A14"/>
    <w:rsid w:val="00236B16"/>
    <w:rsid w:val="0024551D"/>
    <w:rsid w:val="00252C26"/>
    <w:rsid w:val="00257D64"/>
    <w:rsid w:val="0026775E"/>
    <w:rsid w:val="00271537"/>
    <w:rsid w:val="00273222"/>
    <w:rsid w:val="00276665"/>
    <w:rsid w:val="00277163"/>
    <w:rsid w:val="0028133E"/>
    <w:rsid w:val="00296196"/>
    <w:rsid w:val="002A1664"/>
    <w:rsid w:val="002B3F74"/>
    <w:rsid w:val="002B63CE"/>
    <w:rsid w:val="002B6634"/>
    <w:rsid w:val="002B7D53"/>
    <w:rsid w:val="002C029A"/>
    <w:rsid w:val="002C5947"/>
    <w:rsid w:val="002C6655"/>
    <w:rsid w:val="002C71E7"/>
    <w:rsid w:val="002D7605"/>
    <w:rsid w:val="002E20DA"/>
    <w:rsid w:val="002E5C13"/>
    <w:rsid w:val="002F39C9"/>
    <w:rsid w:val="002F67EC"/>
    <w:rsid w:val="00301E51"/>
    <w:rsid w:val="00311DD5"/>
    <w:rsid w:val="00315051"/>
    <w:rsid w:val="0031583D"/>
    <w:rsid w:val="00315CAB"/>
    <w:rsid w:val="00340D2A"/>
    <w:rsid w:val="0034215E"/>
    <w:rsid w:val="00342199"/>
    <w:rsid w:val="003448CA"/>
    <w:rsid w:val="00346A97"/>
    <w:rsid w:val="00346BAB"/>
    <w:rsid w:val="00346E98"/>
    <w:rsid w:val="00352AF2"/>
    <w:rsid w:val="00352F36"/>
    <w:rsid w:val="003552FC"/>
    <w:rsid w:val="00355ECF"/>
    <w:rsid w:val="00356CF8"/>
    <w:rsid w:val="00364C59"/>
    <w:rsid w:val="00372CC3"/>
    <w:rsid w:val="003742E5"/>
    <w:rsid w:val="0037726B"/>
    <w:rsid w:val="00384764"/>
    <w:rsid w:val="00385B08"/>
    <w:rsid w:val="003A1406"/>
    <w:rsid w:val="003A1615"/>
    <w:rsid w:val="003A33D3"/>
    <w:rsid w:val="003A57D1"/>
    <w:rsid w:val="003B00A8"/>
    <w:rsid w:val="003C22BA"/>
    <w:rsid w:val="003C4003"/>
    <w:rsid w:val="003C4CFA"/>
    <w:rsid w:val="003C5257"/>
    <w:rsid w:val="003C68B3"/>
    <w:rsid w:val="003E21B7"/>
    <w:rsid w:val="003E59BE"/>
    <w:rsid w:val="003F2C6B"/>
    <w:rsid w:val="00400700"/>
    <w:rsid w:val="00410422"/>
    <w:rsid w:val="00417F48"/>
    <w:rsid w:val="004208AB"/>
    <w:rsid w:val="00420D59"/>
    <w:rsid w:val="0042218B"/>
    <w:rsid w:val="0042354B"/>
    <w:rsid w:val="004277DA"/>
    <w:rsid w:val="00430340"/>
    <w:rsid w:val="00437498"/>
    <w:rsid w:val="00444294"/>
    <w:rsid w:val="0044469B"/>
    <w:rsid w:val="00454052"/>
    <w:rsid w:val="00456CC7"/>
    <w:rsid w:val="00457F06"/>
    <w:rsid w:val="004626DB"/>
    <w:rsid w:val="00462A2F"/>
    <w:rsid w:val="00477A57"/>
    <w:rsid w:val="00480107"/>
    <w:rsid w:val="00485B08"/>
    <w:rsid w:val="004A207E"/>
    <w:rsid w:val="004A24CF"/>
    <w:rsid w:val="004A70B0"/>
    <w:rsid w:val="004A7836"/>
    <w:rsid w:val="004B41E7"/>
    <w:rsid w:val="004B510B"/>
    <w:rsid w:val="004B55E8"/>
    <w:rsid w:val="004C61D0"/>
    <w:rsid w:val="004D16FD"/>
    <w:rsid w:val="004D3529"/>
    <w:rsid w:val="004E1C9E"/>
    <w:rsid w:val="004E46E3"/>
    <w:rsid w:val="004F5107"/>
    <w:rsid w:val="004F7271"/>
    <w:rsid w:val="00500BD2"/>
    <w:rsid w:val="0051188B"/>
    <w:rsid w:val="0051233E"/>
    <w:rsid w:val="0051423D"/>
    <w:rsid w:val="00517E16"/>
    <w:rsid w:val="005215B4"/>
    <w:rsid w:val="00530F1D"/>
    <w:rsid w:val="00550D7F"/>
    <w:rsid w:val="00552E3E"/>
    <w:rsid w:val="005530A7"/>
    <w:rsid w:val="00553D70"/>
    <w:rsid w:val="0056097C"/>
    <w:rsid w:val="00566ADB"/>
    <w:rsid w:val="00581E53"/>
    <w:rsid w:val="00583B3F"/>
    <w:rsid w:val="00585C52"/>
    <w:rsid w:val="0059071A"/>
    <w:rsid w:val="00592A2B"/>
    <w:rsid w:val="005973AE"/>
    <w:rsid w:val="005A594E"/>
    <w:rsid w:val="005C1471"/>
    <w:rsid w:val="005C3BF9"/>
    <w:rsid w:val="005E51BD"/>
    <w:rsid w:val="005E7BEC"/>
    <w:rsid w:val="00602757"/>
    <w:rsid w:val="00625D5B"/>
    <w:rsid w:val="006262CE"/>
    <w:rsid w:val="0062665C"/>
    <w:rsid w:val="006327A7"/>
    <w:rsid w:val="00647561"/>
    <w:rsid w:val="00653033"/>
    <w:rsid w:val="00656FD3"/>
    <w:rsid w:val="006572EE"/>
    <w:rsid w:val="0066155C"/>
    <w:rsid w:val="0067200E"/>
    <w:rsid w:val="0068104E"/>
    <w:rsid w:val="006830C8"/>
    <w:rsid w:val="00691B70"/>
    <w:rsid w:val="006932EA"/>
    <w:rsid w:val="00695C6E"/>
    <w:rsid w:val="006A3ED9"/>
    <w:rsid w:val="006B03D2"/>
    <w:rsid w:val="006B0B6B"/>
    <w:rsid w:val="006B4069"/>
    <w:rsid w:val="006C22B7"/>
    <w:rsid w:val="006C7897"/>
    <w:rsid w:val="006D2656"/>
    <w:rsid w:val="006D44DF"/>
    <w:rsid w:val="006D6679"/>
    <w:rsid w:val="006E1E88"/>
    <w:rsid w:val="006E3F6C"/>
    <w:rsid w:val="006E586A"/>
    <w:rsid w:val="006F03A5"/>
    <w:rsid w:val="007042B9"/>
    <w:rsid w:val="007112D8"/>
    <w:rsid w:val="007129C4"/>
    <w:rsid w:val="00715747"/>
    <w:rsid w:val="00717D07"/>
    <w:rsid w:val="00722D4D"/>
    <w:rsid w:val="00732130"/>
    <w:rsid w:val="00734833"/>
    <w:rsid w:val="00736187"/>
    <w:rsid w:val="007374F0"/>
    <w:rsid w:val="007378E8"/>
    <w:rsid w:val="00737CEF"/>
    <w:rsid w:val="00741004"/>
    <w:rsid w:val="00742CE5"/>
    <w:rsid w:val="007564FB"/>
    <w:rsid w:val="00757E55"/>
    <w:rsid w:val="0076042F"/>
    <w:rsid w:val="00760BEE"/>
    <w:rsid w:val="007748A9"/>
    <w:rsid w:val="0077554E"/>
    <w:rsid w:val="00793C95"/>
    <w:rsid w:val="00795144"/>
    <w:rsid w:val="007A495A"/>
    <w:rsid w:val="007A634C"/>
    <w:rsid w:val="007A6414"/>
    <w:rsid w:val="007B0EAE"/>
    <w:rsid w:val="007B0EEF"/>
    <w:rsid w:val="007B15AD"/>
    <w:rsid w:val="007B16A2"/>
    <w:rsid w:val="007C589F"/>
    <w:rsid w:val="007D2447"/>
    <w:rsid w:val="007D2914"/>
    <w:rsid w:val="007D3C95"/>
    <w:rsid w:val="007D7F26"/>
    <w:rsid w:val="007E30EA"/>
    <w:rsid w:val="007E3160"/>
    <w:rsid w:val="007E733A"/>
    <w:rsid w:val="007F3AE0"/>
    <w:rsid w:val="0080191F"/>
    <w:rsid w:val="00810420"/>
    <w:rsid w:val="00810F72"/>
    <w:rsid w:val="008124DB"/>
    <w:rsid w:val="00814C7E"/>
    <w:rsid w:val="00815FBB"/>
    <w:rsid w:val="00816AEF"/>
    <w:rsid w:val="008213C6"/>
    <w:rsid w:val="00821B48"/>
    <w:rsid w:val="00824235"/>
    <w:rsid w:val="00826A78"/>
    <w:rsid w:val="00836F20"/>
    <w:rsid w:val="00837673"/>
    <w:rsid w:val="0085105C"/>
    <w:rsid w:val="00851E81"/>
    <w:rsid w:val="00853EC7"/>
    <w:rsid w:val="00864519"/>
    <w:rsid w:val="00871861"/>
    <w:rsid w:val="00875B47"/>
    <w:rsid w:val="00877A07"/>
    <w:rsid w:val="00880060"/>
    <w:rsid w:val="0088497F"/>
    <w:rsid w:val="008856E9"/>
    <w:rsid w:val="0088570D"/>
    <w:rsid w:val="00886EDB"/>
    <w:rsid w:val="0089010F"/>
    <w:rsid w:val="00891135"/>
    <w:rsid w:val="00892C63"/>
    <w:rsid w:val="008972EA"/>
    <w:rsid w:val="008A015B"/>
    <w:rsid w:val="008A0A26"/>
    <w:rsid w:val="008A1AD1"/>
    <w:rsid w:val="008A236B"/>
    <w:rsid w:val="008B39D5"/>
    <w:rsid w:val="008B4EC2"/>
    <w:rsid w:val="008C4881"/>
    <w:rsid w:val="008C73C7"/>
    <w:rsid w:val="008D76D0"/>
    <w:rsid w:val="008F4365"/>
    <w:rsid w:val="008F564E"/>
    <w:rsid w:val="00900744"/>
    <w:rsid w:val="009018D9"/>
    <w:rsid w:val="009149D2"/>
    <w:rsid w:val="00921957"/>
    <w:rsid w:val="0092557D"/>
    <w:rsid w:val="00931732"/>
    <w:rsid w:val="00942C37"/>
    <w:rsid w:val="009568A4"/>
    <w:rsid w:val="00956DCC"/>
    <w:rsid w:val="009661D7"/>
    <w:rsid w:val="00972A28"/>
    <w:rsid w:val="00973291"/>
    <w:rsid w:val="00973804"/>
    <w:rsid w:val="009748AF"/>
    <w:rsid w:val="009810DA"/>
    <w:rsid w:val="00983369"/>
    <w:rsid w:val="009867F5"/>
    <w:rsid w:val="00987D77"/>
    <w:rsid w:val="00991AB5"/>
    <w:rsid w:val="00992F05"/>
    <w:rsid w:val="009A03B8"/>
    <w:rsid w:val="009A06E4"/>
    <w:rsid w:val="009A2A3A"/>
    <w:rsid w:val="009A42E8"/>
    <w:rsid w:val="009A48DB"/>
    <w:rsid w:val="009A5226"/>
    <w:rsid w:val="009A7FC2"/>
    <w:rsid w:val="009B649E"/>
    <w:rsid w:val="009C634C"/>
    <w:rsid w:val="009C7E0A"/>
    <w:rsid w:val="009D2C6E"/>
    <w:rsid w:val="009D3766"/>
    <w:rsid w:val="009E703B"/>
    <w:rsid w:val="009E764E"/>
    <w:rsid w:val="009F4551"/>
    <w:rsid w:val="00A04095"/>
    <w:rsid w:val="00A04F82"/>
    <w:rsid w:val="00A06225"/>
    <w:rsid w:val="00A06377"/>
    <w:rsid w:val="00A10294"/>
    <w:rsid w:val="00A20553"/>
    <w:rsid w:val="00A2357B"/>
    <w:rsid w:val="00A26CBB"/>
    <w:rsid w:val="00A300B9"/>
    <w:rsid w:val="00A3341A"/>
    <w:rsid w:val="00A340B1"/>
    <w:rsid w:val="00A4590E"/>
    <w:rsid w:val="00A5189A"/>
    <w:rsid w:val="00A547A6"/>
    <w:rsid w:val="00A55581"/>
    <w:rsid w:val="00A560DC"/>
    <w:rsid w:val="00A57CA2"/>
    <w:rsid w:val="00A6132B"/>
    <w:rsid w:val="00A7363D"/>
    <w:rsid w:val="00A879F0"/>
    <w:rsid w:val="00AA309E"/>
    <w:rsid w:val="00AA66CF"/>
    <w:rsid w:val="00AB5655"/>
    <w:rsid w:val="00AB608D"/>
    <w:rsid w:val="00AB6826"/>
    <w:rsid w:val="00AC3582"/>
    <w:rsid w:val="00AD00EE"/>
    <w:rsid w:val="00AD0D7F"/>
    <w:rsid w:val="00AD26E7"/>
    <w:rsid w:val="00AD4C87"/>
    <w:rsid w:val="00AD64D7"/>
    <w:rsid w:val="00AE1047"/>
    <w:rsid w:val="00AF2736"/>
    <w:rsid w:val="00B052A1"/>
    <w:rsid w:val="00B21743"/>
    <w:rsid w:val="00B23BDC"/>
    <w:rsid w:val="00B27A7F"/>
    <w:rsid w:val="00B35A6D"/>
    <w:rsid w:val="00B362B1"/>
    <w:rsid w:val="00B46A83"/>
    <w:rsid w:val="00B46B45"/>
    <w:rsid w:val="00B51300"/>
    <w:rsid w:val="00B5617D"/>
    <w:rsid w:val="00B61C5F"/>
    <w:rsid w:val="00B63343"/>
    <w:rsid w:val="00B70921"/>
    <w:rsid w:val="00B800F3"/>
    <w:rsid w:val="00B83A15"/>
    <w:rsid w:val="00B84378"/>
    <w:rsid w:val="00B91749"/>
    <w:rsid w:val="00B954A3"/>
    <w:rsid w:val="00BA068E"/>
    <w:rsid w:val="00BD364C"/>
    <w:rsid w:val="00BD400D"/>
    <w:rsid w:val="00BD7482"/>
    <w:rsid w:val="00BE1397"/>
    <w:rsid w:val="00BF668C"/>
    <w:rsid w:val="00C03347"/>
    <w:rsid w:val="00C10145"/>
    <w:rsid w:val="00C1510D"/>
    <w:rsid w:val="00C20B52"/>
    <w:rsid w:val="00C25EA0"/>
    <w:rsid w:val="00C271AD"/>
    <w:rsid w:val="00C317AD"/>
    <w:rsid w:val="00C344DB"/>
    <w:rsid w:val="00C34ED1"/>
    <w:rsid w:val="00C41CDE"/>
    <w:rsid w:val="00C50920"/>
    <w:rsid w:val="00C54A07"/>
    <w:rsid w:val="00C62E13"/>
    <w:rsid w:val="00C667F8"/>
    <w:rsid w:val="00C86454"/>
    <w:rsid w:val="00C86F88"/>
    <w:rsid w:val="00C96101"/>
    <w:rsid w:val="00C96A94"/>
    <w:rsid w:val="00CA57EC"/>
    <w:rsid w:val="00CA6CB3"/>
    <w:rsid w:val="00CB1EB6"/>
    <w:rsid w:val="00CB4E75"/>
    <w:rsid w:val="00CC0D0F"/>
    <w:rsid w:val="00CD1516"/>
    <w:rsid w:val="00CD3B2A"/>
    <w:rsid w:val="00CD608F"/>
    <w:rsid w:val="00CE1CE7"/>
    <w:rsid w:val="00CE4747"/>
    <w:rsid w:val="00CF6392"/>
    <w:rsid w:val="00CF6763"/>
    <w:rsid w:val="00D03E81"/>
    <w:rsid w:val="00D07592"/>
    <w:rsid w:val="00D1061F"/>
    <w:rsid w:val="00D251C9"/>
    <w:rsid w:val="00D27203"/>
    <w:rsid w:val="00D27F89"/>
    <w:rsid w:val="00D3309C"/>
    <w:rsid w:val="00D336F8"/>
    <w:rsid w:val="00D3398B"/>
    <w:rsid w:val="00D44DFD"/>
    <w:rsid w:val="00D47D3E"/>
    <w:rsid w:val="00D62D86"/>
    <w:rsid w:val="00D6417A"/>
    <w:rsid w:val="00D704A9"/>
    <w:rsid w:val="00D71C5E"/>
    <w:rsid w:val="00D7540F"/>
    <w:rsid w:val="00D75D5A"/>
    <w:rsid w:val="00D83F78"/>
    <w:rsid w:val="00D903C4"/>
    <w:rsid w:val="00D93B68"/>
    <w:rsid w:val="00DA5A84"/>
    <w:rsid w:val="00DA7648"/>
    <w:rsid w:val="00DB1C6F"/>
    <w:rsid w:val="00DB334F"/>
    <w:rsid w:val="00DB3459"/>
    <w:rsid w:val="00DC42A6"/>
    <w:rsid w:val="00DD3ED7"/>
    <w:rsid w:val="00DD7EA4"/>
    <w:rsid w:val="00DF7D7A"/>
    <w:rsid w:val="00E11EC2"/>
    <w:rsid w:val="00E1377B"/>
    <w:rsid w:val="00E3366B"/>
    <w:rsid w:val="00E34A7D"/>
    <w:rsid w:val="00E35682"/>
    <w:rsid w:val="00E35BDD"/>
    <w:rsid w:val="00E37398"/>
    <w:rsid w:val="00E42A48"/>
    <w:rsid w:val="00E56772"/>
    <w:rsid w:val="00E56DB3"/>
    <w:rsid w:val="00E72D6A"/>
    <w:rsid w:val="00E942CC"/>
    <w:rsid w:val="00E95813"/>
    <w:rsid w:val="00EA2A37"/>
    <w:rsid w:val="00EA3E87"/>
    <w:rsid w:val="00EA4255"/>
    <w:rsid w:val="00EB1F4F"/>
    <w:rsid w:val="00EB2557"/>
    <w:rsid w:val="00EB25FA"/>
    <w:rsid w:val="00EB55BF"/>
    <w:rsid w:val="00EC31D2"/>
    <w:rsid w:val="00EC3935"/>
    <w:rsid w:val="00EC5A31"/>
    <w:rsid w:val="00ED120A"/>
    <w:rsid w:val="00EE0A15"/>
    <w:rsid w:val="00EE10BB"/>
    <w:rsid w:val="00EE18E6"/>
    <w:rsid w:val="00EE6DB8"/>
    <w:rsid w:val="00EF1B6C"/>
    <w:rsid w:val="00EF24AB"/>
    <w:rsid w:val="00EF7532"/>
    <w:rsid w:val="00F00B35"/>
    <w:rsid w:val="00F107DC"/>
    <w:rsid w:val="00F12D6E"/>
    <w:rsid w:val="00F20041"/>
    <w:rsid w:val="00F2198E"/>
    <w:rsid w:val="00F329EA"/>
    <w:rsid w:val="00F33D46"/>
    <w:rsid w:val="00F3448C"/>
    <w:rsid w:val="00F345F1"/>
    <w:rsid w:val="00F345FD"/>
    <w:rsid w:val="00F44D70"/>
    <w:rsid w:val="00F514F2"/>
    <w:rsid w:val="00F51C17"/>
    <w:rsid w:val="00F554E9"/>
    <w:rsid w:val="00F67A5D"/>
    <w:rsid w:val="00F95BED"/>
    <w:rsid w:val="00F96720"/>
    <w:rsid w:val="00FA6B0B"/>
    <w:rsid w:val="00FC0679"/>
    <w:rsid w:val="00FC18C5"/>
    <w:rsid w:val="00FC4195"/>
    <w:rsid w:val="00FC46FF"/>
    <w:rsid w:val="00FD2D9E"/>
    <w:rsid w:val="00FD5C9D"/>
    <w:rsid w:val="00FD75EC"/>
    <w:rsid w:val="00FE0C57"/>
    <w:rsid w:val="00FE7A3A"/>
    <w:rsid w:val="00FF6A75"/>
    <w:rsid w:val="1659CF29"/>
    <w:rsid w:val="449881CD"/>
    <w:rsid w:val="5E0CAB0D"/>
    <w:rsid w:val="5F8C95C9"/>
    <w:rsid w:val="6713C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DAD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D46"/>
    <w:pPr>
      <w:shd w:val="clear" w:color="auto" w:fill="FFFFFF"/>
      <w:jc w:val="both"/>
    </w:pPr>
    <w:rPr>
      <w:rFonts w:ascii="Calibri Light" w:hAnsi="Calibri Light" w:cs="Calibri Light"/>
      <w:bCs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C029A"/>
    <w:pPr>
      <w:numPr>
        <w:numId w:val="3"/>
      </w:numPr>
      <w:shd w:val="clear" w:color="auto" w:fill="01517D"/>
      <w:outlineLvl w:val="0"/>
    </w:pPr>
    <w:rPr>
      <w:rFonts w:cs="Calibri"/>
      <w:b/>
      <w:smallCaps/>
      <w:color w:val="FFFFFF"/>
    </w:rPr>
  </w:style>
  <w:style w:type="paragraph" w:styleId="Titre2">
    <w:name w:val="heading 2"/>
    <w:basedOn w:val="Normal"/>
    <w:next w:val="Normal"/>
    <w:link w:val="Titre2Car"/>
    <w:uiPriority w:val="9"/>
    <w:qFormat/>
    <w:rsid w:val="002C029A"/>
    <w:pPr>
      <w:numPr>
        <w:ilvl w:val="1"/>
        <w:numId w:val="3"/>
      </w:numPr>
      <w:outlineLvl w:val="1"/>
    </w:pPr>
    <w:rPr>
      <w:rFonts w:eastAsia="Arial" w:cs="Calibri"/>
      <w:b/>
      <w:smallCaps/>
      <w:color w:val="BF7913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Century Gothic" w:hAnsi="Century Gothic" w:cs="Times New Roman"/>
      <w:sz w:val="48"/>
    </w:rPr>
  </w:style>
  <w:style w:type="paragraph" w:styleId="Titre5">
    <w:name w:val="heading 5"/>
    <w:basedOn w:val="Normal"/>
    <w:next w:val="Normal"/>
    <w:qFormat/>
    <w:pPr>
      <w:keepNext/>
      <w:shd w:val="clear" w:color="auto" w:fill="E0E0E0"/>
      <w:jc w:val="center"/>
      <w:outlineLvl w:val="4"/>
    </w:pPr>
    <w:rPr>
      <w:rFonts w:ascii="Century Gothic" w:hAnsi="Century Gothic" w:cs="Times New Roman"/>
      <w:sz w:val="9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Verdana" w:hAnsi="Verdana"/>
      <w:b/>
    </w:rPr>
  </w:style>
  <w:style w:type="paragraph" w:styleId="Titre7">
    <w:name w:val="heading 7"/>
    <w:basedOn w:val="Normal"/>
    <w:next w:val="Normal"/>
    <w:qFormat/>
    <w:pPr>
      <w:keepNext/>
      <w:shd w:val="clear" w:color="auto" w:fill="E0E0E0"/>
      <w:jc w:val="center"/>
      <w:outlineLvl w:val="6"/>
    </w:pPr>
    <w:rPr>
      <w:rFonts w:ascii="Verdana" w:hAnsi="Verdana"/>
      <w:color w:val="FF6600"/>
      <w:sz w:val="32"/>
    </w:rPr>
  </w:style>
  <w:style w:type="paragraph" w:styleId="Titre8">
    <w:name w:val="heading 8"/>
    <w:basedOn w:val="Normal"/>
    <w:next w:val="Normal"/>
    <w:qFormat/>
    <w:pPr>
      <w:keepNext/>
      <w:shd w:val="clear" w:color="auto" w:fill="E0E0E0"/>
      <w:jc w:val="center"/>
      <w:outlineLvl w:val="7"/>
    </w:pPr>
    <w:rPr>
      <w:rFonts w:ascii="Verdana" w:hAnsi="Verdana" w:cs="Times New Roman"/>
      <w:b/>
      <w:bCs w:val="0"/>
      <w:color w:val="FF660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448C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Tahoma" w:hAnsi="Tahoma" w:cs="Tahoma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rPr>
      <w:rFonts w:ascii="Times New Roman" w:hAnsi="Times New Roman" w:cs="Times New Roman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rsid w:val="009810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re9Car">
    <w:name w:val="Titre 9 Car"/>
    <w:link w:val="Titre9"/>
    <w:semiHidden/>
    <w:rsid w:val="00F3448C"/>
    <w:rPr>
      <w:rFonts w:ascii="Cambria" w:eastAsia="Times New Roman" w:hAnsi="Cambria" w:cs="Times New Roman"/>
      <w:position w:val="6"/>
      <w:sz w:val="22"/>
      <w:szCs w:val="22"/>
      <w:u w:val="dashDotDotHeavy"/>
    </w:rPr>
  </w:style>
  <w:style w:type="paragraph" w:styleId="Corpsdetexte2">
    <w:name w:val="Body Text 2"/>
    <w:basedOn w:val="Normal"/>
    <w:link w:val="Corpsdetexte2Car"/>
    <w:rsid w:val="00991AB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991AB5"/>
    <w:rPr>
      <w:rFonts w:ascii="Arial (W1)" w:hAnsi="Arial (W1)" w:cs="Arial"/>
      <w:position w:val="6"/>
      <w:sz w:val="24"/>
      <w:u w:val="dashDotDotHeavy"/>
    </w:rPr>
  </w:style>
  <w:style w:type="character" w:customStyle="1" w:styleId="PieddepageCar">
    <w:name w:val="Pied de page Car"/>
    <w:link w:val="Pieddepage"/>
    <w:uiPriority w:val="99"/>
    <w:rsid w:val="003C22BA"/>
    <w:rPr>
      <w:rFonts w:ascii="Arial (W1)" w:hAnsi="Arial (W1)" w:cs="Arial"/>
      <w:position w:val="6"/>
      <w:sz w:val="24"/>
      <w:u w:val="dashDotDotHeavy"/>
    </w:rPr>
  </w:style>
  <w:style w:type="table" w:styleId="Grilledutableau">
    <w:name w:val="Table Grid"/>
    <w:basedOn w:val="TableauNormal"/>
    <w:rsid w:val="000F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C029A"/>
    <w:rPr>
      <w:rFonts w:ascii="Calibri Light" w:hAnsi="Calibri Light" w:cs="Calibri"/>
      <w:b/>
      <w:smallCaps/>
      <w:color w:val="FFFFFF"/>
      <w:szCs w:val="24"/>
      <w:shd w:val="clear" w:color="auto" w:fill="01517D"/>
    </w:rPr>
  </w:style>
  <w:style w:type="paragraph" w:styleId="Textedebulles">
    <w:name w:val="Balloon Text"/>
    <w:basedOn w:val="Normal"/>
    <w:link w:val="TextedebullesCar"/>
    <w:rsid w:val="00892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2C63"/>
    <w:rPr>
      <w:rFonts w:ascii="Tahoma" w:hAnsi="Tahoma" w:cs="Tahoma"/>
      <w:position w:val="6"/>
      <w:sz w:val="16"/>
      <w:szCs w:val="16"/>
      <w:u w:val="dashDotDotHeavy"/>
    </w:rPr>
  </w:style>
  <w:style w:type="paragraph" w:customStyle="1" w:styleId="Style1">
    <w:name w:val="Style1"/>
    <w:basedOn w:val="Corpsdetexte"/>
    <w:link w:val="Style1Car"/>
    <w:qFormat/>
    <w:rsid w:val="00853EC7"/>
    <w:pPr>
      <w:numPr>
        <w:numId w:val="2"/>
      </w:numPr>
      <w:ind w:right="-648"/>
    </w:pPr>
    <w:rPr>
      <w:rFonts w:ascii="Calibri" w:hAnsi="Calibri" w:cs="Helvetica"/>
      <w:caps/>
      <w:color w:val="FF6600"/>
      <w:sz w:val="32"/>
    </w:rPr>
  </w:style>
  <w:style w:type="paragraph" w:styleId="TM1">
    <w:name w:val="toc 1"/>
    <w:basedOn w:val="Normal"/>
    <w:next w:val="Normal"/>
    <w:autoRedefine/>
    <w:uiPriority w:val="39"/>
    <w:rsid w:val="00550D7F"/>
    <w:pPr>
      <w:spacing w:before="120" w:after="120"/>
    </w:pPr>
    <w:rPr>
      <w:rFonts w:ascii="Calibri" w:hAnsi="Calibri"/>
      <w:b/>
      <w:bCs w:val="0"/>
      <w:caps/>
    </w:rPr>
  </w:style>
  <w:style w:type="character" w:customStyle="1" w:styleId="CorpsdetexteCar">
    <w:name w:val="Corps de texte Car"/>
    <w:link w:val="Corpsdetexte"/>
    <w:rsid w:val="00853EC7"/>
    <w:rPr>
      <w:rFonts w:ascii="Tahoma" w:hAnsi="Tahoma" w:cs="Tahoma"/>
      <w:sz w:val="28"/>
      <w:szCs w:val="24"/>
    </w:rPr>
  </w:style>
  <w:style w:type="character" w:customStyle="1" w:styleId="Style1Car">
    <w:name w:val="Style1 Car"/>
    <w:link w:val="Style1"/>
    <w:rsid w:val="00853EC7"/>
    <w:rPr>
      <w:rFonts w:ascii="Calibri" w:hAnsi="Calibri" w:cs="Helvetica"/>
      <w:caps/>
      <w:color w:val="FF6600"/>
      <w:sz w:val="32"/>
      <w:szCs w:val="24"/>
    </w:rPr>
  </w:style>
  <w:style w:type="paragraph" w:styleId="TM2">
    <w:name w:val="toc 2"/>
    <w:basedOn w:val="Normal"/>
    <w:next w:val="Normal"/>
    <w:autoRedefine/>
    <w:uiPriority w:val="39"/>
    <w:rsid w:val="00073361"/>
    <w:pPr>
      <w:tabs>
        <w:tab w:val="left" w:pos="851"/>
        <w:tab w:val="right" w:leader="dot" w:pos="10762"/>
      </w:tabs>
      <w:ind w:left="851" w:hanging="347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rsid w:val="00550D7F"/>
    <w:pPr>
      <w:ind w:left="48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rsid w:val="00550D7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550D7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550D7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550D7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550D7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550D7F"/>
    <w:pPr>
      <w:ind w:left="1920"/>
    </w:pPr>
    <w:rPr>
      <w:rFonts w:ascii="Calibri" w:hAnsi="Calibri"/>
      <w:sz w:val="18"/>
      <w:szCs w:val="18"/>
    </w:rPr>
  </w:style>
  <w:style w:type="paragraph" w:styleId="Notedebasdepage">
    <w:name w:val="footnote text"/>
    <w:basedOn w:val="Normal"/>
    <w:link w:val="NotedebasdepageCar"/>
    <w:rsid w:val="00444294"/>
  </w:style>
  <w:style w:type="character" w:customStyle="1" w:styleId="NotedebasdepageCar">
    <w:name w:val="Note de bas de page Car"/>
    <w:link w:val="Notedebasdepage"/>
    <w:rsid w:val="00444294"/>
    <w:rPr>
      <w:rFonts w:ascii="Arial (W1)" w:hAnsi="Arial (W1)" w:cs="Arial"/>
      <w:position w:val="6"/>
      <w:u w:val="dashDotDotHeavy"/>
    </w:rPr>
  </w:style>
  <w:style w:type="character" w:styleId="Appelnotedebasdep">
    <w:name w:val="footnote reference"/>
    <w:rsid w:val="00444294"/>
    <w:rPr>
      <w:vertAlign w:val="superscript"/>
    </w:rPr>
  </w:style>
  <w:style w:type="paragraph" w:customStyle="1" w:styleId="Style2">
    <w:name w:val="Style2"/>
    <w:basedOn w:val="Corpsdetexte"/>
    <w:link w:val="Style2Car"/>
    <w:qFormat/>
    <w:rsid w:val="002E20DA"/>
    <w:pPr>
      <w:ind w:left="720" w:hanging="360"/>
    </w:pPr>
    <w:rPr>
      <w:rFonts w:ascii="Calibri" w:hAnsi="Calibri" w:cs="Arial"/>
      <w:b/>
      <w:bCs w:val="0"/>
      <w:sz w:val="22"/>
      <w:szCs w:val="22"/>
    </w:rPr>
  </w:style>
  <w:style w:type="character" w:styleId="Accentuation">
    <w:name w:val="Emphasis"/>
    <w:qFormat/>
    <w:rsid w:val="00D27203"/>
    <w:rPr>
      <w:i/>
      <w:iCs/>
    </w:rPr>
  </w:style>
  <w:style w:type="character" w:customStyle="1" w:styleId="Style2Car">
    <w:name w:val="Style2 Car"/>
    <w:link w:val="Style2"/>
    <w:rsid w:val="002E20DA"/>
    <w:rPr>
      <w:rFonts w:ascii="Calibri" w:hAnsi="Calibri" w:cs="Arial"/>
      <w:b/>
      <w:sz w:val="22"/>
      <w:szCs w:val="22"/>
      <w:shd w:val="clear" w:color="auto" w:fill="FFFFFF"/>
    </w:rPr>
  </w:style>
  <w:style w:type="paragraph" w:styleId="Paragraphedeliste">
    <w:name w:val="List Paragraph"/>
    <w:basedOn w:val="Normal"/>
    <w:uiPriority w:val="34"/>
    <w:qFormat/>
    <w:rsid w:val="002E20DA"/>
    <w:pPr>
      <w:ind w:left="708"/>
    </w:pPr>
  </w:style>
  <w:style w:type="character" w:styleId="lev">
    <w:name w:val="Strong"/>
    <w:qFormat/>
    <w:rsid w:val="00E3366B"/>
    <w:rPr>
      <w:b/>
      <w:bCs/>
    </w:rPr>
  </w:style>
  <w:style w:type="table" w:styleId="Trameclaire-Accent3">
    <w:name w:val="Light Shading Accent 3"/>
    <w:basedOn w:val="TableauNormal"/>
    <w:uiPriority w:val="60"/>
    <w:rsid w:val="00E567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claire-Accent1">
    <w:name w:val="Light Grid Accent 1"/>
    <w:basedOn w:val="TableauNormal"/>
    <w:uiPriority w:val="62"/>
    <w:rsid w:val="00D7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sdetexte311">
    <w:name w:val="Corps de texte 311"/>
    <w:basedOn w:val="Normal"/>
    <w:rsid w:val="00837673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 w:cs="Times New Roman"/>
      <w:b/>
      <w:sz w:val="22"/>
    </w:rPr>
  </w:style>
  <w:style w:type="character" w:styleId="Marquedecommentaire">
    <w:name w:val="annotation reference"/>
    <w:uiPriority w:val="99"/>
    <w:rsid w:val="008718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71861"/>
    <w:rPr>
      <w:rFonts w:ascii="Arial (W1)" w:hAnsi="Arial (W1)" w:cs="Arial"/>
      <w:b/>
      <w:bCs w:val="0"/>
      <w:position w:val="6"/>
      <w:u w:val="dashDotDotHeavy"/>
    </w:rPr>
  </w:style>
  <w:style w:type="character" w:customStyle="1" w:styleId="CommentaireCar">
    <w:name w:val="Commentaire Car"/>
    <w:basedOn w:val="Policepardfaut"/>
    <w:link w:val="Commentaire"/>
    <w:uiPriority w:val="99"/>
    <w:rsid w:val="00871861"/>
  </w:style>
  <w:style w:type="character" w:customStyle="1" w:styleId="ObjetducommentaireCar">
    <w:name w:val="Objet du commentaire Car"/>
    <w:link w:val="Objetducommentaire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Titre2Car">
    <w:name w:val="Titre 2 Car"/>
    <w:link w:val="Titre2"/>
    <w:uiPriority w:val="9"/>
    <w:rsid w:val="002C029A"/>
    <w:rPr>
      <w:rFonts w:ascii="Calibri Light" w:eastAsia="Arial" w:hAnsi="Calibri Light" w:cs="Calibri"/>
      <w:b/>
      <w:bCs/>
      <w:smallCaps/>
      <w:color w:val="BF7913"/>
      <w:szCs w:val="24"/>
      <w:shd w:val="clear" w:color="auto" w:fill="FFFFFF"/>
    </w:rPr>
  </w:style>
  <w:style w:type="paragraph" w:styleId="Titre">
    <w:name w:val="Title"/>
    <w:basedOn w:val="Normal"/>
    <w:link w:val="TitreCar"/>
    <w:qFormat/>
    <w:rsid w:val="00987D77"/>
    <w:pPr>
      <w:autoSpaceDE w:val="0"/>
      <w:autoSpaceDN w:val="0"/>
      <w:adjustRightInd w:val="0"/>
      <w:jc w:val="center"/>
    </w:pPr>
    <w:rPr>
      <w:rFonts w:cs="Calibri"/>
      <w:b/>
      <w:color w:val="377E87"/>
      <w:sz w:val="48"/>
      <w:szCs w:val="36"/>
    </w:rPr>
  </w:style>
  <w:style w:type="character" w:customStyle="1" w:styleId="TitreCar">
    <w:name w:val="Titre Car"/>
    <w:link w:val="Titre"/>
    <w:rsid w:val="00987D77"/>
    <w:rPr>
      <w:rFonts w:ascii="Calibri Light" w:hAnsi="Calibri Light" w:cs="Calibri"/>
      <w:b/>
      <w:color w:val="377E87"/>
      <w:sz w:val="48"/>
      <w:szCs w:val="36"/>
    </w:rPr>
  </w:style>
  <w:style w:type="table" w:customStyle="1" w:styleId="Grilledutableau1">
    <w:name w:val="Grille du tableau1"/>
    <w:basedOn w:val="TableauNormal"/>
    <w:next w:val="Grilledutableau"/>
    <w:uiPriority w:val="39"/>
    <w:rsid w:val="00EE0A1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04CD1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D46"/>
    <w:pPr>
      <w:shd w:val="clear" w:color="auto" w:fill="FFFFFF"/>
      <w:jc w:val="both"/>
    </w:pPr>
    <w:rPr>
      <w:rFonts w:ascii="Calibri Light" w:hAnsi="Calibri Light" w:cs="Calibri Light"/>
      <w:bCs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C029A"/>
    <w:pPr>
      <w:numPr>
        <w:numId w:val="3"/>
      </w:numPr>
      <w:shd w:val="clear" w:color="auto" w:fill="01517D"/>
      <w:outlineLvl w:val="0"/>
    </w:pPr>
    <w:rPr>
      <w:rFonts w:cs="Calibri"/>
      <w:b/>
      <w:smallCaps/>
      <w:color w:val="FFFFFF"/>
    </w:rPr>
  </w:style>
  <w:style w:type="paragraph" w:styleId="Titre2">
    <w:name w:val="heading 2"/>
    <w:basedOn w:val="Normal"/>
    <w:next w:val="Normal"/>
    <w:link w:val="Titre2Car"/>
    <w:uiPriority w:val="9"/>
    <w:qFormat/>
    <w:rsid w:val="002C029A"/>
    <w:pPr>
      <w:numPr>
        <w:ilvl w:val="1"/>
        <w:numId w:val="3"/>
      </w:numPr>
      <w:outlineLvl w:val="1"/>
    </w:pPr>
    <w:rPr>
      <w:rFonts w:eastAsia="Arial" w:cs="Calibri"/>
      <w:b/>
      <w:smallCaps/>
      <w:color w:val="BF7913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Century Gothic" w:hAnsi="Century Gothic" w:cs="Times New Roman"/>
      <w:sz w:val="48"/>
    </w:rPr>
  </w:style>
  <w:style w:type="paragraph" w:styleId="Titre5">
    <w:name w:val="heading 5"/>
    <w:basedOn w:val="Normal"/>
    <w:next w:val="Normal"/>
    <w:qFormat/>
    <w:pPr>
      <w:keepNext/>
      <w:shd w:val="clear" w:color="auto" w:fill="E0E0E0"/>
      <w:jc w:val="center"/>
      <w:outlineLvl w:val="4"/>
    </w:pPr>
    <w:rPr>
      <w:rFonts w:ascii="Century Gothic" w:hAnsi="Century Gothic" w:cs="Times New Roman"/>
      <w:sz w:val="9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Verdana" w:hAnsi="Verdana"/>
      <w:b/>
    </w:rPr>
  </w:style>
  <w:style w:type="paragraph" w:styleId="Titre7">
    <w:name w:val="heading 7"/>
    <w:basedOn w:val="Normal"/>
    <w:next w:val="Normal"/>
    <w:qFormat/>
    <w:pPr>
      <w:keepNext/>
      <w:shd w:val="clear" w:color="auto" w:fill="E0E0E0"/>
      <w:jc w:val="center"/>
      <w:outlineLvl w:val="6"/>
    </w:pPr>
    <w:rPr>
      <w:rFonts w:ascii="Verdana" w:hAnsi="Verdana"/>
      <w:color w:val="FF6600"/>
      <w:sz w:val="32"/>
    </w:rPr>
  </w:style>
  <w:style w:type="paragraph" w:styleId="Titre8">
    <w:name w:val="heading 8"/>
    <w:basedOn w:val="Normal"/>
    <w:next w:val="Normal"/>
    <w:qFormat/>
    <w:pPr>
      <w:keepNext/>
      <w:shd w:val="clear" w:color="auto" w:fill="E0E0E0"/>
      <w:jc w:val="center"/>
      <w:outlineLvl w:val="7"/>
    </w:pPr>
    <w:rPr>
      <w:rFonts w:ascii="Verdana" w:hAnsi="Verdana" w:cs="Times New Roman"/>
      <w:b/>
      <w:bCs w:val="0"/>
      <w:color w:val="FF660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448C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Tahoma" w:hAnsi="Tahoma" w:cs="Tahoma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rPr>
      <w:rFonts w:ascii="Times New Roman" w:hAnsi="Times New Roman" w:cs="Times New Roman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rsid w:val="009810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re9Car">
    <w:name w:val="Titre 9 Car"/>
    <w:link w:val="Titre9"/>
    <w:semiHidden/>
    <w:rsid w:val="00F3448C"/>
    <w:rPr>
      <w:rFonts w:ascii="Cambria" w:eastAsia="Times New Roman" w:hAnsi="Cambria" w:cs="Times New Roman"/>
      <w:position w:val="6"/>
      <w:sz w:val="22"/>
      <w:szCs w:val="22"/>
      <w:u w:val="dashDotDotHeavy"/>
    </w:rPr>
  </w:style>
  <w:style w:type="paragraph" w:styleId="Corpsdetexte2">
    <w:name w:val="Body Text 2"/>
    <w:basedOn w:val="Normal"/>
    <w:link w:val="Corpsdetexte2Car"/>
    <w:rsid w:val="00991AB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991AB5"/>
    <w:rPr>
      <w:rFonts w:ascii="Arial (W1)" w:hAnsi="Arial (W1)" w:cs="Arial"/>
      <w:position w:val="6"/>
      <w:sz w:val="24"/>
      <w:u w:val="dashDotDotHeavy"/>
    </w:rPr>
  </w:style>
  <w:style w:type="character" w:customStyle="1" w:styleId="PieddepageCar">
    <w:name w:val="Pied de page Car"/>
    <w:link w:val="Pieddepage"/>
    <w:uiPriority w:val="99"/>
    <w:rsid w:val="003C22BA"/>
    <w:rPr>
      <w:rFonts w:ascii="Arial (W1)" w:hAnsi="Arial (W1)" w:cs="Arial"/>
      <w:position w:val="6"/>
      <w:sz w:val="24"/>
      <w:u w:val="dashDotDotHeavy"/>
    </w:rPr>
  </w:style>
  <w:style w:type="table" w:styleId="Grilledutableau">
    <w:name w:val="Table Grid"/>
    <w:basedOn w:val="TableauNormal"/>
    <w:rsid w:val="000F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C029A"/>
    <w:rPr>
      <w:rFonts w:ascii="Calibri Light" w:hAnsi="Calibri Light" w:cs="Calibri"/>
      <w:b/>
      <w:smallCaps/>
      <w:color w:val="FFFFFF"/>
      <w:szCs w:val="24"/>
      <w:shd w:val="clear" w:color="auto" w:fill="01517D"/>
    </w:rPr>
  </w:style>
  <w:style w:type="paragraph" w:styleId="Textedebulles">
    <w:name w:val="Balloon Text"/>
    <w:basedOn w:val="Normal"/>
    <w:link w:val="TextedebullesCar"/>
    <w:rsid w:val="00892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2C63"/>
    <w:rPr>
      <w:rFonts w:ascii="Tahoma" w:hAnsi="Tahoma" w:cs="Tahoma"/>
      <w:position w:val="6"/>
      <w:sz w:val="16"/>
      <w:szCs w:val="16"/>
      <w:u w:val="dashDotDotHeavy"/>
    </w:rPr>
  </w:style>
  <w:style w:type="paragraph" w:customStyle="1" w:styleId="Style1">
    <w:name w:val="Style1"/>
    <w:basedOn w:val="Corpsdetexte"/>
    <w:link w:val="Style1Car"/>
    <w:qFormat/>
    <w:rsid w:val="00853EC7"/>
    <w:pPr>
      <w:numPr>
        <w:numId w:val="2"/>
      </w:numPr>
      <w:ind w:right="-648"/>
    </w:pPr>
    <w:rPr>
      <w:rFonts w:ascii="Calibri" w:hAnsi="Calibri" w:cs="Helvetica"/>
      <w:caps/>
      <w:color w:val="FF6600"/>
      <w:sz w:val="32"/>
    </w:rPr>
  </w:style>
  <w:style w:type="paragraph" w:styleId="TM1">
    <w:name w:val="toc 1"/>
    <w:basedOn w:val="Normal"/>
    <w:next w:val="Normal"/>
    <w:autoRedefine/>
    <w:uiPriority w:val="39"/>
    <w:rsid w:val="00550D7F"/>
    <w:pPr>
      <w:spacing w:before="120" w:after="120"/>
    </w:pPr>
    <w:rPr>
      <w:rFonts w:ascii="Calibri" w:hAnsi="Calibri"/>
      <w:b/>
      <w:bCs w:val="0"/>
      <w:caps/>
    </w:rPr>
  </w:style>
  <w:style w:type="character" w:customStyle="1" w:styleId="CorpsdetexteCar">
    <w:name w:val="Corps de texte Car"/>
    <w:link w:val="Corpsdetexte"/>
    <w:rsid w:val="00853EC7"/>
    <w:rPr>
      <w:rFonts w:ascii="Tahoma" w:hAnsi="Tahoma" w:cs="Tahoma"/>
      <w:sz w:val="28"/>
      <w:szCs w:val="24"/>
    </w:rPr>
  </w:style>
  <w:style w:type="character" w:customStyle="1" w:styleId="Style1Car">
    <w:name w:val="Style1 Car"/>
    <w:link w:val="Style1"/>
    <w:rsid w:val="00853EC7"/>
    <w:rPr>
      <w:rFonts w:ascii="Calibri" w:hAnsi="Calibri" w:cs="Helvetica"/>
      <w:caps/>
      <w:color w:val="FF6600"/>
      <w:sz w:val="32"/>
      <w:szCs w:val="24"/>
    </w:rPr>
  </w:style>
  <w:style w:type="paragraph" w:styleId="TM2">
    <w:name w:val="toc 2"/>
    <w:basedOn w:val="Normal"/>
    <w:next w:val="Normal"/>
    <w:autoRedefine/>
    <w:uiPriority w:val="39"/>
    <w:rsid w:val="00073361"/>
    <w:pPr>
      <w:tabs>
        <w:tab w:val="left" w:pos="851"/>
        <w:tab w:val="right" w:leader="dot" w:pos="10762"/>
      </w:tabs>
      <w:ind w:left="851" w:hanging="347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rsid w:val="00550D7F"/>
    <w:pPr>
      <w:ind w:left="48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rsid w:val="00550D7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550D7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550D7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550D7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550D7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550D7F"/>
    <w:pPr>
      <w:ind w:left="1920"/>
    </w:pPr>
    <w:rPr>
      <w:rFonts w:ascii="Calibri" w:hAnsi="Calibri"/>
      <w:sz w:val="18"/>
      <w:szCs w:val="18"/>
    </w:rPr>
  </w:style>
  <w:style w:type="paragraph" w:styleId="Notedebasdepage">
    <w:name w:val="footnote text"/>
    <w:basedOn w:val="Normal"/>
    <w:link w:val="NotedebasdepageCar"/>
    <w:rsid w:val="00444294"/>
  </w:style>
  <w:style w:type="character" w:customStyle="1" w:styleId="NotedebasdepageCar">
    <w:name w:val="Note de bas de page Car"/>
    <w:link w:val="Notedebasdepage"/>
    <w:rsid w:val="00444294"/>
    <w:rPr>
      <w:rFonts w:ascii="Arial (W1)" w:hAnsi="Arial (W1)" w:cs="Arial"/>
      <w:position w:val="6"/>
      <w:u w:val="dashDotDotHeavy"/>
    </w:rPr>
  </w:style>
  <w:style w:type="character" w:styleId="Appelnotedebasdep">
    <w:name w:val="footnote reference"/>
    <w:rsid w:val="00444294"/>
    <w:rPr>
      <w:vertAlign w:val="superscript"/>
    </w:rPr>
  </w:style>
  <w:style w:type="paragraph" w:customStyle="1" w:styleId="Style2">
    <w:name w:val="Style2"/>
    <w:basedOn w:val="Corpsdetexte"/>
    <w:link w:val="Style2Car"/>
    <w:qFormat/>
    <w:rsid w:val="002E20DA"/>
    <w:pPr>
      <w:ind w:left="720" w:hanging="360"/>
    </w:pPr>
    <w:rPr>
      <w:rFonts w:ascii="Calibri" w:hAnsi="Calibri" w:cs="Arial"/>
      <w:b/>
      <w:bCs w:val="0"/>
      <w:sz w:val="22"/>
      <w:szCs w:val="22"/>
    </w:rPr>
  </w:style>
  <w:style w:type="character" w:styleId="Accentuation">
    <w:name w:val="Emphasis"/>
    <w:qFormat/>
    <w:rsid w:val="00D27203"/>
    <w:rPr>
      <w:i/>
      <w:iCs/>
    </w:rPr>
  </w:style>
  <w:style w:type="character" w:customStyle="1" w:styleId="Style2Car">
    <w:name w:val="Style2 Car"/>
    <w:link w:val="Style2"/>
    <w:rsid w:val="002E20DA"/>
    <w:rPr>
      <w:rFonts w:ascii="Calibri" w:hAnsi="Calibri" w:cs="Arial"/>
      <w:b/>
      <w:sz w:val="22"/>
      <w:szCs w:val="22"/>
      <w:shd w:val="clear" w:color="auto" w:fill="FFFFFF"/>
    </w:rPr>
  </w:style>
  <w:style w:type="paragraph" w:styleId="Paragraphedeliste">
    <w:name w:val="List Paragraph"/>
    <w:basedOn w:val="Normal"/>
    <w:uiPriority w:val="34"/>
    <w:qFormat/>
    <w:rsid w:val="002E20DA"/>
    <w:pPr>
      <w:ind w:left="708"/>
    </w:pPr>
  </w:style>
  <w:style w:type="character" w:styleId="lev">
    <w:name w:val="Strong"/>
    <w:qFormat/>
    <w:rsid w:val="00E3366B"/>
    <w:rPr>
      <w:b/>
      <w:bCs/>
    </w:rPr>
  </w:style>
  <w:style w:type="table" w:styleId="Trameclaire-Accent3">
    <w:name w:val="Light Shading Accent 3"/>
    <w:basedOn w:val="TableauNormal"/>
    <w:uiPriority w:val="60"/>
    <w:rsid w:val="00E567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claire-Accent1">
    <w:name w:val="Light Grid Accent 1"/>
    <w:basedOn w:val="TableauNormal"/>
    <w:uiPriority w:val="62"/>
    <w:rsid w:val="00D7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sdetexte311">
    <w:name w:val="Corps de texte 311"/>
    <w:basedOn w:val="Normal"/>
    <w:rsid w:val="00837673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 w:cs="Times New Roman"/>
      <w:b/>
      <w:sz w:val="22"/>
    </w:rPr>
  </w:style>
  <w:style w:type="character" w:styleId="Marquedecommentaire">
    <w:name w:val="annotation reference"/>
    <w:uiPriority w:val="99"/>
    <w:rsid w:val="008718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71861"/>
    <w:rPr>
      <w:rFonts w:ascii="Arial (W1)" w:hAnsi="Arial (W1)" w:cs="Arial"/>
      <w:b/>
      <w:bCs w:val="0"/>
      <w:position w:val="6"/>
      <w:u w:val="dashDotDotHeavy"/>
    </w:rPr>
  </w:style>
  <w:style w:type="character" w:customStyle="1" w:styleId="CommentaireCar">
    <w:name w:val="Commentaire Car"/>
    <w:basedOn w:val="Policepardfaut"/>
    <w:link w:val="Commentaire"/>
    <w:uiPriority w:val="99"/>
    <w:rsid w:val="00871861"/>
  </w:style>
  <w:style w:type="character" w:customStyle="1" w:styleId="ObjetducommentaireCar">
    <w:name w:val="Objet du commentaire Car"/>
    <w:link w:val="Objetducommentaire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Titre2Car">
    <w:name w:val="Titre 2 Car"/>
    <w:link w:val="Titre2"/>
    <w:uiPriority w:val="9"/>
    <w:rsid w:val="002C029A"/>
    <w:rPr>
      <w:rFonts w:ascii="Calibri Light" w:eastAsia="Arial" w:hAnsi="Calibri Light" w:cs="Calibri"/>
      <w:b/>
      <w:bCs/>
      <w:smallCaps/>
      <w:color w:val="BF7913"/>
      <w:szCs w:val="24"/>
      <w:shd w:val="clear" w:color="auto" w:fill="FFFFFF"/>
    </w:rPr>
  </w:style>
  <w:style w:type="paragraph" w:styleId="Titre">
    <w:name w:val="Title"/>
    <w:basedOn w:val="Normal"/>
    <w:link w:val="TitreCar"/>
    <w:qFormat/>
    <w:rsid w:val="00987D77"/>
    <w:pPr>
      <w:autoSpaceDE w:val="0"/>
      <w:autoSpaceDN w:val="0"/>
      <w:adjustRightInd w:val="0"/>
      <w:jc w:val="center"/>
    </w:pPr>
    <w:rPr>
      <w:rFonts w:cs="Calibri"/>
      <w:b/>
      <w:color w:val="377E87"/>
      <w:sz w:val="48"/>
      <w:szCs w:val="36"/>
    </w:rPr>
  </w:style>
  <w:style w:type="character" w:customStyle="1" w:styleId="TitreCar">
    <w:name w:val="Titre Car"/>
    <w:link w:val="Titre"/>
    <w:rsid w:val="00987D77"/>
    <w:rPr>
      <w:rFonts w:ascii="Calibri Light" w:hAnsi="Calibri Light" w:cs="Calibri"/>
      <w:b/>
      <w:color w:val="377E87"/>
      <w:sz w:val="48"/>
      <w:szCs w:val="36"/>
    </w:rPr>
  </w:style>
  <w:style w:type="table" w:customStyle="1" w:styleId="Grilledutableau1">
    <w:name w:val="Grille du tableau1"/>
    <w:basedOn w:val="TableauNormal"/>
    <w:next w:val="Grilledutableau"/>
    <w:uiPriority w:val="39"/>
    <w:rsid w:val="00EE0A1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04CD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0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c00ee6-ab55-4994-a71f-a7d67aaa467b" xsi:nil="true"/>
    <lcf76f155ced4ddcb4097134ff3c332f xmlns="4f5f86fd-7e66-4c6a-ad64-cb3728b1984d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A4BA73E4F3548B4A966EA84209890" ma:contentTypeVersion="5" ma:contentTypeDescription="Crée un document." ma:contentTypeScope="" ma:versionID="72d2935bea8504a9a2304dac0cb969d7">
  <xsd:schema xmlns:xsd="http://www.w3.org/2001/XMLSchema" xmlns:xs="http://www.w3.org/2001/XMLSchema" xmlns:p="http://schemas.microsoft.com/office/2006/metadata/properties" xmlns:ns2="70de1a03-30d1-4745-b920-958be08fb52a" xmlns:ns3="18406061-06d0-4e73-859e-b65700b1b975" xmlns:ns4="4f5f86fd-7e66-4c6a-ad64-cb3728b1984d" xmlns:ns5="53c00ee6-ab55-4994-a71f-a7d67aaa467b" targetNamespace="http://schemas.microsoft.com/office/2006/metadata/properties" ma:root="true" ma:fieldsID="3f7ef4681a81e1bfc119ac88d428e767" ns2:_="" ns3:_="" ns4:_="" ns5:_="">
    <xsd:import namespace="70de1a03-30d1-4745-b920-958be08fb52a"/>
    <xsd:import namespace="18406061-06d0-4e73-859e-b65700b1b975"/>
    <xsd:import namespace="4f5f86fd-7e66-4c6a-ad64-cb3728b1984d"/>
    <xsd:import namespace="53c00ee6-ab55-4994-a71f-a7d67aaa4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e1a03-30d1-4745-b920-958be08fb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06061-06d0-4e73-859e-b65700b1b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f86fd-7e66-4c6a-ad64-cb3728b1984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4fb9a0e8-e9e4-4806-84df-b658180d9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0ee6-ab55-4994-a71f-a7d67aaa467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9d859fb-00e7-4d3e-ba63-8ceaef63d372}" ma:internalName="TaxCatchAll" ma:showField="CatchAllData" ma:web="53c00ee6-ab55-4994-a71f-a7d67aaa4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83D51-C97F-435F-BAE8-7ECF902818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22F863-8A85-4F92-ABC9-5F519C77E0AD}">
  <ds:schemaRefs>
    <ds:schemaRef ds:uri="http://schemas.microsoft.com/office/2006/metadata/properties"/>
    <ds:schemaRef ds:uri="http://schemas.microsoft.com/office/infopath/2007/PartnerControls"/>
    <ds:schemaRef ds:uri="53c00ee6-ab55-4994-a71f-a7d67aaa467b"/>
    <ds:schemaRef ds:uri="4f5f86fd-7e66-4c6a-ad64-cb3728b1984d"/>
  </ds:schemaRefs>
</ds:datastoreItem>
</file>

<file path=customXml/itemProps3.xml><?xml version="1.0" encoding="utf-8"?>
<ds:datastoreItem xmlns:ds="http://schemas.openxmlformats.org/officeDocument/2006/customXml" ds:itemID="{AA1CB864-2172-469E-BEFA-4FC58FF92C8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2DCA542-0D01-49BE-9F36-3CC841610B41}"/>
</file>

<file path=customXml/itemProps5.xml><?xml version="1.0" encoding="utf-8"?>
<ds:datastoreItem xmlns:ds="http://schemas.openxmlformats.org/officeDocument/2006/customXml" ds:itemID="{60FB37F4-16FF-45A0-BB06-29E069A31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 DE PRESENTATION DU PRESTATAIRE CANDIDAT</vt:lpstr>
    </vt:vector>
  </TitlesOfParts>
  <Company>agefos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 DE PRESENTATION DU PRESTATAIRE CANDIDAT</dc:title>
  <dc:creator>abetous</dc:creator>
  <cp:lastModifiedBy>Marc</cp:lastModifiedBy>
  <cp:revision>6</cp:revision>
  <cp:lastPrinted>2025-07-18T06:48:00Z</cp:lastPrinted>
  <dcterms:created xsi:type="dcterms:W3CDTF">2025-06-18T10:24:00Z</dcterms:created>
  <dcterms:modified xsi:type="dcterms:W3CDTF">2025-09-26T08:44:00Z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0x010100A85A4BA73E4F3548B4A966EA84209890</vt:lpwstr>
  </property>
  <property fmtid="{D5CDD505-2E9C-101B-9397-08002B2CF9AE}" pid="6" name="Order">
    <vt:r8>35477000</vt:r8>
  </property>
</Properties>
</file>